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EE2AAD" w14:textId="5BDC95CD" w:rsidR="00760B9A" w:rsidRDefault="004A3F8C" w:rsidP="00CD4F52">
      <w:pPr>
        <w:spacing w:after="240"/>
        <w:rPr>
          <w:rFonts w:ascii="Arial" w:hAnsi="Arial" w:cs="Arial"/>
          <w:b/>
        </w:rPr>
      </w:pPr>
      <w:r>
        <w:rPr>
          <w:rFonts w:ascii="Arial" w:hAnsi="Arial" w:cs="Arial"/>
          <w:b/>
        </w:rPr>
        <w:t>ÉS CATALUNYA ECONÓMICAMENT VIABLE</w:t>
      </w:r>
      <w:r w:rsidR="003B4F1E">
        <w:rPr>
          <w:rFonts w:ascii="Arial" w:hAnsi="Arial" w:cs="Arial"/>
          <w:b/>
        </w:rPr>
        <w:t>?</w:t>
      </w:r>
    </w:p>
    <w:p w14:paraId="2D30BA52" w14:textId="77777777" w:rsidR="00732BCA" w:rsidRDefault="00732BCA" w:rsidP="00732BCA">
      <w:pPr>
        <w:spacing w:before="240" w:after="120"/>
        <w:jc w:val="both"/>
        <w:rPr>
          <w:rFonts w:ascii="Arial" w:hAnsi="Arial" w:cs="Arial"/>
          <w:b/>
          <w:i/>
          <w:sz w:val="20"/>
          <w:szCs w:val="20"/>
        </w:rPr>
      </w:pPr>
      <w:r>
        <w:rPr>
          <w:rFonts w:ascii="Arial" w:hAnsi="Arial" w:cs="Arial"/>
          <w:b/>
        </w:rPr>
        <w:t>Catalunya serà un dels països més pròspers d'Europa, amb una taxa d'atur molt més baixa que l'actual. Som un país industrial, treballador, exportador, amb científics de prestigi, sectors potents, qualitat de vida... La viabilitat econòmica de Catalunya ha estat reconeguda per economistes de renom, nacionals i internacionals.</w:t>
      </w:r>
    </w:p>
    <w:p w14:paraId="28E7F236" w14:textId="30B640BF" w:rsidR="003B4F1E" w:rsidRDefault="006519CA" w:rsidP="00B63947">
      <w:pPr>
        <w:pStyle w:val="Prrafodelista"/>
        <w:numPr>
          <w:ilvl w:val="0"/>
          <w:numId w:val="1"/>
        </w:numPr>
        <w:spacing w:after="120"/>
        <w:ind w:left="568" w:hanging="284"/>
        <w:contextualSpacing w:val="0"/>
        <w:jc w:val="both"/>
        <w:rPr>
          <w:rFonts w:ascii="Arial" w:hAnsi="Arial" w:cs="Arial"/>
          <w:sz w:val="20"/>
          <w:szCs w:val="20"/>
        </w:rPr>
      </w:pPr>
      <w:bookmarkStart w:id="0" w:name="_GoBack"/>
      <w:bookmarkEnd w:id="0"/>
      <w:r w:rsidRPr="006519CA">
        <w:rPr>
          <w:rFonts w:ascii="Arial" w:hAnsi="Arial" w:cs="Arial"/>
          <w:sz w:val="20"/>
          <w:szCs w:val="20"/>
        </w:rPr>
        <w:t xml:space="preserve">La primera consideració a fer és que Catalunya té el 16% de la població, genera </w:t>
      </w:r>
      <w:r w:rsidR="00EE1FDD">
        <w:rPr>
          <w:rFonts w:ascii="Arial" w:hAnsi="Arial" w:cs="Arial"/>
          <w:sz w:val="20"/>
          <w:szCs w:val="20"/>
        </w:rPr>
        <w:t>quasi el</w:t>
      </w:r>
      <w:r w:rsidRPr="006519CA">
        <w:rPr>
          <w:rFonts w:ascii="Arial" w:hAnsi="Arial" w:cs="Arial"/>
          <w:sz w:val="20"/>
          <w:szCs w:val="20"/>
        </w:rPr>
        <w:t xml:space="preserve"> </w:t>
      </w:r>
      <w:r w:rsidR="00A65122">
        <w:rPr>
          <w:rFonts w:ascii="Arial" w:hAnsi="Arial" w:cs="Arial"/>
          <w:sz w:val="20"/>
          <w:szCs w:val="20"/>
        </w:rPr>
        <w:t>20</w:t>
      </w:r>
      <w:r w:rsidRPr="006519CA">
        <w:rPr>
          <w:rFonts w:ascii="Arial" w:hAnsi="Arial" w:cs="Arial"/>
          <w:sz w:val="20"/>
          <w:szCs w:val="20"/>
        </w:rPr>
        <w:t xml:space="preserve">% del PIB espanyol, fa el 25% del total d'exportacions </w:t>
      </w:r>
      <w:r>
        <w:rPr>
          <w:rFonts w:ascii="Arial" w:hAnsi="Arial" w:cs="Arial"/>
          <w:sz w:val="20"/>
          <w:szCs w:val="20"/>
        </w:rPr>
        <w:t xml:space="preserve">de l'Estat, té menys atur,.... No cal ser economista per entendre que Catalunya </w:t>
      </w:r>
      <w:r w:rsidR="001349F4">
        <w:rPr>
          <w:rFonts w:ascii="Arial" w:hAnsi="Arial" w:cs="Arial"/>
          <w:sz w:val="20"/>
          <w:szCs w:val="20"/>
        </w:rPr>
        <w:t xml:space="preserve">se'n </w:t>
      </w:r>
      <w:r>
        <w:rPr>
          <w:rFonts w:ascii="Arial" w:hAnsi="Arial" w:cs="Arial"/>
          <w:sz w:val="20"/>
          <w:szCs w:val="20"/>
        </w:rPr>
        <w:t>pot sortir</w:t>
      </w:r>
      <w:r w:rsidR="001349F4">
        <w:rPr>
          <w:rFonts w:ascii="Arial" w:hAnsi="Arial" w:cs="Arial"/>
          <w:sz w:val="20"/>
          <w:szCs w:val="20"/>
        </w:rPr>
        <w:t xml:space="preserve"> </w:t>
      </w:r>
      <w:r>
        <w:rPr>
          <w:rFonts w:ascii="Arial" w:hAnsi="Arial" w:cs="Arial"/>
          <w:sz w:val="20"/>
          <w:szCs w:val="20"/>
        </w:rPr>
        <w:t xml:space="preserve">de la crisi </w:t>
      </w:r>
      <w:r w:rsidR="00335AB3">
        <w:rPr>
          <w:rFonts w:ascii="Arial" w:hAnsi="Arial" w:cs="Arial"/>
          <w:sz w:val="20"/>
          <w:szCs w:val="20"/>
        </w:rPr>
        <w:t xml:space="preserve">molt </w:t>
      </w:r>
      <w:r>
        <w:rPr>
          <w:rFonts w:ascii="Arial" w:hAnsi="Arial" w:cs="Arial"/>
          <w:sz w:val="20"/>
          <w:szCs w:val="20"/>
        </w:rPr>
        <w:t xml:space="preserve">millor que Espanya. </w:t>
      </w:r>
    </w:p>
    <w:p w14:paraId="6886A80D" w14:textId="5EA7C9A5" w:rsidR="00377799" w:rsidRPr="006519CA" w:rsidRDefault="00377799" w:rsidP="00B63947">
      <w:pPr>
        <w:pStyle w:val="Prrafodelista"/>
        <w:numPr>
          <w:ilvl w:val="0"/>
          <w:numId w:val="1"/>
        </w:numPr>
        <w:spacing w:after="120"/>
        <w:ind w:left="568" w:hanging="284"/>
        <w:contextualSpacing w:val="0"/>
        <w:jc w:val="both"/>
        <w:rPr>
          <w:rFonts w:ascii="Arial" w:hAnsi="Arial" w:cs="Arial"/>
          <w:sz w:val="20"/>
          <w:szCs w:val="20"/>
        </w:rPr>
      </w:pPr>
      <w:r>
        <w:rPr>
          <w:rFonts w:ascii="Arial" w:hAnsi="Arial" w:cs="Arial"/>
          <w:sz w:val="20"/>
          <w:szCs w:val="20"/>
        </w:rPr>
        <w:t xml:space="preserve">Catalunya deixaria de patir </w:t>
      </w:r>
      <w:r w:rsidR="001A744C">
        <w:rPr>
          <w:rFonts w:ascii="Arial" w:hAnsi="Arial" w:cs="Arial"/>
          <w:sz w:val="20"/>
          <w:szCs w:val="20"/>
        </w:rPr>
        <w:t xml:space="preserve">un </w:t>
      </w:r>
      <w:r w:rsidR="001349F4">
        <w:rPr>
          <w:rFonts w:ascii="Arial" w:hAnsi="Arial" w:cs="Arial"/>
          <w:sz w:val="20"/>
          <w:szCs w:val="20"/>
        </w:rPr>
        <w:t>dèficit</w:t>
      </w:r>
      <w:r w:rsidR="001A744C">
        <w:rPr>
          <w:rFonts w:ascii="Arial" w:hAnsi="Arial" w:cs="Arial"/>
          <w:sz w:val="20"/>
          <w:szCs w:val="20"/>
        </w:rPr>
        <w:t xml:space="preserve"> fiscal</w:t>
      </w:r>
      <w:r>
        <w:rPr>
          <w:rFonts w:ascii="Arial" w:hAnsi="Arial" w:cs="Arial"/>
          <w:sz w:val="20"/>
          <w:szCs w:val="20"/>
        </w:rPr>
        <w:t xml:space="preserve"> que representa </w:t>
      </w:r>
      <w:r w:rsidR="00EE1FDD">
        <w:rPr>
          <w:rFonts w:ascii="Arial" w:hAnsi="Arial" w:cs="Arial"/>
          <w:sz w:val="20"/>
          <w:szCs w:val="20"/>
        </w:rPr>
        <w:t xml:space="preserve">cada any més del </w:t>
      </w:r>
      <w:r>
        <w:rPr>
          <w:rFonts w:ascii="Arial" w:hAnsi="Arial" w:cs="Arial"/>
          <w:sz w:val="20"/>
          <w:szCs w:val="20"/>
        </w:rPr>
        <w:t>8% del seu PIB. Sense aquest drenatge econòmic constant</w:t>
      </w:r>
      <w:r w:rsidR="001A744C">
        <w:rPr>
          <w:rFonts w:ascii="Arial" w:hAnsi="Arial" w:cs="Arial"/>
          <w:sz w:val="20"/>
          <w:szCs w:val="20"/>
        </w:rPr>
        <w:t>,</w:t>
      </w:r>
      <w:r>
        <w:rPr>
          <w:rFonts w:ascii="Arial" w:hAnsi="Arial" w:cs="Arial"/>
          <w:sz w:val="20"/>
          <w:szCs w:val="20"/>
        </w:rPr>
        <w:t xml:space="preserve"> l'economia es recuperaria molt millor i la taxa d'atur podria reduir-se a la meitat en uns quatre anys, per quedar </w:t>
      </w:r>
      <w:r w:rsidR="00335AB3">
        <w:rPr>
          <w:rFonts w:ascii="Arial" w:hAnsi="Arial" w:cs="Arial"/>
          <w:sz w:val="20"/>
          <w:szCs w:val="20"/>
        </w:rPr>
        <w:t>entre el 10% i el 12%</w:t>
      </w:r>
      <w:r w:rsidR="00EE1FDD">
        <w:rPr>
          <w:rFonts w:ascii="Arial" w:hAnsi="Arial" w:cs="Arial"/>
          <w:sz w:val="20"/>
          <w:szCs w:val="20"/>
        </w:rPr>
        <w:t>.</w:t>
      </w:r>
      <w:r>
        <w:rPr>
          <w:rFonts w:ascii="Arial" w:hAnsi="Arial" w:cs="Arial"/>
          <w:sz w:val="20"/>
          <w:szCs w:val="20"/>
        </w:rPr>
        <w:t xml:space="preserve"> </w:t>
      </w:r>
    </w:p>
    <w:p w14:paraId="0DAEBECF" w14:textId="7B183609" w:rsidR="002D57D8" w:rsidRDefault="00377799" w:rsidP="00B63947">
      <w:pPr>
        <w:pStyle w:val="Prrafodelista"/>
        <w:numPr>
          <w:ilvl w:val="0"/>
          <w:numId w:val="1"/>
        </w:numPr>
        <w:spacing w:after="120"/>
        <w:ind w:left="568" w:hanging="284"/>
        <w:contextualSpacing w:val="0"/>
        <w:jc w:val="both"/>
        <w:rPr>
          <w:rFonts w:ascii="Arial" w:hAnsi="Arial" w:cs="Arial"/>
          <w:sz w:val="20"/>
          <w:szCs w:val="20"/>
        </w:rPr>
      </w:pPr>
      <w:r>
        <w:rPr>
          <w:rFonts w:ascii="Arial" w:hAnsi="Arial" w:cs="Arial"/>
          <w:sz w:val="20"/>
          <w:szCs w:val="20"/>
        </w:rPr>
        <w:t xml:space="preserve">Una de les afirmacions més absurdes que s'han </w:t>
      </w:r>
      <w:r w:rsidR="001A744C">
        <w:rPr>
          <w:rFonts w:ascii="Arial" w:hAnsi="Arial" w:cs="Arial"/>
          <w:sz w:val="20"/>
          <w:szCs w:val="20"/>
        </w:rPr>
        <w:t xml:space="preserve">sentit </w:t>
      </w:r>
      <w:r w:rsidR="00335AB3">
        <w:rPr>
          <w:rFonts w:ascii="Arial" w:hAnsi="Arial" w:cs="Arial"/>
          <w:sz w:val="20"/>
          <w:szCs w:val="20"/>
        </w:rPr>
        <w:t xml:space="preserve">recentment </w:t>
      </w:r>
      <w:r w:rsidR="001A744C">
        <w:rPr>
          <w:rFonts w:ascii="Arial" w:hAnsi="Arial" w:cs="Arial"/>
          <w:sz w:val="20"/>
          <w:szCs w:val="20"/>
        </w:rPr>
        <w:t>a</w:t>
      </w:r>
      <w:r w:rsidR="00335AB3">
        <w:rPr>
          <w:rFonts w:ascii="Arial" w:hAnsi="Arial" w:cs="Arial"/>
          <w:sz w:val="20"/>
          <w:szCs w:val="20"/>
        </w:rPr>
        <w:t>ls</w:t>
      </w:r>
      <w:r w:rsidR="001A744C">
        <w:rPr>
          <w:rFonts w:ascii="Arial" w:hAnsi="Arial" w:cs="Arial"/>
          <w:sz w:val="20"/>
          <w:szCs w:val="20"/>
        </w:rPr>
        <w:t xml:space="preserve"> mitjans estatals </w:t>
      </w:r>
      <w:r>
        <w:rPr>
          <w:rFonts w:ascii="Arial" w:hAnsi="Arial" w:cs="Arial"/>
          <w:sz w:val="20"/>
          <w:szCs w:val="20"/>
        </w:rPr>
        <w:t>és la de que Catalunya s'enfonsaria perquè se</w:t>
      </w:r>
      <w:r w:rsidR="001A744C">
        <w:rPr>
          <w:rFonts w:ascii="Arial" w:hAnsi="Arial" w:cs="Arial"/>
          <w:sz w:val="20"/>
          <w:szCs w:val="20"/>
        </w:rPr>
        <w:t>r</w:t>
      </w:r>
      <w:r>
        <w:rPr>
          <w:rFonts w:ascii="Arial" w:hAnsi="Arial" w:cs="Arial"/>
          <w:sz w:val="20"/>
          <w:szCs w:val="20"/>
        </w:rPr>
        <w:t xml:space="preserve">ia un país massa petit. Només cal veure </w:t>
      </w:r>
      <w:r w:rsidR="00335AB3">
        <w:rPr>
          <w:rFonts w:ascii="Arial" w:hAnsi="Arial" w:cs="Arial"/>
          <w:sz w:val="20"/>
          <w:szCs w:val="20"/>
        </w:rPr>
        <w:t xml:space="preserve">el </w:t>
      </w:r>
      <w:proofErr w:type="spellStart"/>
      <w:r w:rsidR="00335AB3">
        <w:rPr>
          <w:rFonts w:ascii="Arial" w:hAnsi="Arial" w:cs="Arial"/>
          <w:sz w:val="20"/>
          <w:szCs w:val="20"/>
        </w:rPr>
        <w:t>ranking</w:t>
      </w:r>
      <w:proofErr w:type="spellEnd"/>
      <w:r w:rsidR="00335AB3">
        <w:rPr>
          <w:rFonts w:ascii="Arial" w:hAnsi="Arial" w:cs="Arial"/>
          <w:sz w:val="20"/>
          <w:szCs w:val="20"/>
        </w:rPr>
        <w:t xml:space="preserve"> </w:t>
      </w:r>
      <w:r>
        <w:rPr>
          <w:rFonts w:ascii="Arial" w:hAnsi="Arial" w:cs="Arial"/>
          <w:sz w:val="20"/>
          <w:szCs w:val="20"/>
        </w:rPr>
        <w:t xml:space="preserve"> de païs</w:t>
      </w:r>
      <w:r w:rsidR="0094773A">
        <w:rPr>
          <w:rFonts w:ascii="Arial" w:hAnsi="Arial" w:cs="Arial"/>
          <w:sz w:val="20"/>
          <w:szCs w:val="20"/>
        </w:rPr>
        <w:t>os més rics d'Europa (PIB per cà</w:t>
      </w:r>
      <w:r>
        <w:rPr>
          <w:rFonts w:ascii="Arial" w:hAnsi="Arial" w:cs="Arial"/>
          <w:sz w:val="20"/>
          <w:szCs w:val="20"/>
        </w:rPr>
        <w:t>pita):</w:t>
      </w:r>
      <w:r w:rsidR="0094773A">
        <w:rPr>
          <w:rFonts w:ascii="Arial" w:hAnsi="Arial" w:cs="Arial"/>
          <w:sz w:val="20"/>
          <w:szCs w:val="20"/>
        </w:rPr>
        <w:t xml:space="preserve"> </w:t>
      </w:r>
      <w:r w:rsidR="00EE1FDD">
        <w:rPr>
          <w:rFonts w:ascii="Arial" w:hAnsi="Arial" w:cs="Arial"/>
          <w:sz w:val="20"/>
          <w:szCs w:val="20"/>
        </w:rPr>
        <w:t>Noruega, Suïssa, Països Baixos, Àustria, Irlanda, Suècia,</w:t>
      </w:r>
      <w:r w:rsidR="0094773A">
        <w:rPr>
          <w:rFonts w:ascii="Arial" w:hAnsi="Arial" w:cs="Arial"/>
          <w:sz w:val="20"/>
          <w:szCs w:val="20"/>
        </w:rPr>
        <w:t>....</w:t>
      </w:r>
      <w:r w:rsidR="001349F4">
        <w:rPr>
          <w:rFonts w:ascii="Arial" w:hAnsi="Arial" w:cs="Arial"/>
          <w:sz w:val="20"/>
          <w:szCs w:val="20"/>
        </w:rPr>
        <w:t xml:space="preserve"> </w:t>
      </w:r>
      <w:r w:rsidR="0094773A">
        <w:rPr>
          <w:rFonts w:ascii="Arial" w:hAnsi="Arial" w:cs="Arial"/>
          <w:sz w:val="20"/>
          <w:szCs w:val="20"/>
        </w:rPr>
        <w:t>Cal seguir?</w:t>
      </w:r>
    </w:p>
    <w:p w14:paraId="08648876" w14:textId="564F0F77" w:rsidR="0094773A" w:rsidRDefault="0094773A" w:rsidP="0094773A">
      <w:pPr>
        <w:pStyle w:val="Prrafodelista"/>
        <w:numPr>
          <w:ilvl w:val="0"/>
          <w:numId w:val="1"/>
        </w:numPr>
        <w:spacing w:after="120"/>
        <w:ind w:left="568" w:hanging="284"/>
        <w:contextualSpacing w:val="0"/>
        <w:jc w:val="both"/>
        <w:rPr>
          <w:rFonts w:ascii="Arial" w:hAnsi="Arial" w:cs="Arial"/>
          <w:sz w:val="20"/>
          <w:szCs w:val="20"/>
        </w:rPr>
      </w:pPr>
      <w:r w:rsidRPr="0094773A">
        <w:rPr>
          <w:rFonts w:ascii="Arial" w:hAnsi="Arial" w:cs="Arial"/>
          <w:sz w:val="20"/>
          <w:szCs w:val="20"/>
        </w:rPr>
        <w:t>Catalunya podrà decidir quina inversió públ</w:t>
      </w:r>
      <w:r w:rsidR="001A744C">
        <w:rPr>
          <w:rFonts w:ascii="Arial" w:hAnsi="Arial" w:cs="Arial"/>
          <w:sz w:val="20"/>
          <w:szCs w:val="20"/>
        </w:rPr>
        <w:t>ica fa</w:t>
      </w:r>
      <w:r w:rsidRPr="0094773A">
        <w:rPr>
          <w:rFonts w:ascii="Arial" w:hAnsi="Arial" w:cs="Arial"/>
          <w:sz w:val="20"/>
          <w:szCs w:val="20"/>
        </w:rPr>
        <w:t xml:space="preserve"> </w:t>
      </w:r>
      <w:r w:rsidR="00335AB3">
        <w:rPr>
          <w:rFonts w:ascii="Arial" w:hAnsi="Arial" w:cs="Arial"/>
          <w:sz w:val="20"/>
          <w:szCs w:val="20"/>
        </w:rPr>
        <w:t>seguint</w:t>
      </w:r>
      <w:r w:rsidRPr="0094773A">
        <w:rPr>
          <w:rFonts w:ascii="Arial" w:hAnsi="Arial" w:cs="Arial"/>
          <w:sz w:val="20"/>
          <w:szCs w:val="20"/>
        </w:rPr>
        <w:t xml:space="preserve"> criteris de rendibilitat econòmica, no com </w:t>
      </w:r>
      <w:r w:rsidR="00EE1FDD">
        <w:rPr>
          <w:rFonts w:ascii="Arial" w:hAnsi="Arial" w:cs="Arial"/>
          <w:sz w:val="20"/>
          <w:szCs w:val="20"/>
        </w:rPr>
        <w:t>h</w:t>
      </w:r>
      <w:r w:rsidR="00335AB3">
        <w:rPr>
          <w:rFonts w:ascii="Arial" w:hAnsi="Arial" w:cs="Arial"/>
          <w:sz w:val="20"/>
          <w:szCs w:val="20"/>
        </w:rPr>
        <w:t xml:space="preserve">a fet l'Estat </w:t>
      </w:r>
      <w:r w:rsidRPr="0094773A">
        <w:rPr>
          <w:rFonts w:ascii="Arial" w:hAnsi="Arial" w:cs="Arial"/>
          <w:sz w:val="20"/>
          <w:szCs w:val="20"/>
        </w:rPr>
        <w:t xml:space="preserve">fins ara. Per exemple, completar </w:t>
      </w:r>
      <w:r w:rsidR="00A65122">
        <w:rPr>
          <w:rFonts w:ascii="Arial" w:hAnsi="Arial" w:cs="Arial"/>
          <w:sz w:val="20"/>
          <w:szCs w:val="20"/>
        </w:rPr>
        <w:t xml:space="preserve">el </w:t>
      </w:r>
      <w:r w:rsidR="002F3307">
        <w:rPr>
          <w:rFonts w:ascii="Arial" w:hAnsi="Arial" w:cs="Arial"/>
          <w:sz w:val="20"/>
          <w:szCs w:val="20"/>
        </w:rPr>
        <w:t>corredor mediterrani</w:t>
      </w:r>
      <w:r w:rsidR="001A744C">
        <w:rPr>
          <w:rFonts w:ascii="Arial" w:hAnsi="Arial" w:cs="Arial"/>
          <w:sz w:val="20"/>
          <w:szCs w:val="20"/>
        </w:rPr>
        <w:t xml:space="preserve"> i </w:t>
      </w:r>
      <w:r w:rsidR="001A744C" w:rsidRPr="0094773A">
        <w:rPr>
          <w:rFonts w:ascii="Arial" w:hAnsi="Arial" w:cs="Arial"/>
          <w:sz w:val="20"/>
          <w:szCs w:val="20"/>
        </w:rPr>
        <w:t>potenciar els ports</w:t>
      </w:r>
      <w:r w:rsidR="001A744C">
        <w:rPr>
          <w:rFonts w:ascii="Arial" w:hAnsi="Arial" w:cs="Arial"/>
          <w:sz w:val="20"/>
          <w:szCs w:val="20"/>
        </w:rPr>
        <w:t>,</w:t>
      </w:r>
      <w:r w:rsidR="002F3307">
        <w:rPr>
          <w:rFonts w:ascii="Arial" w:hAnsi="Arial" w:cs="Arial"/>
          <w:sz w:val="20"/>
          <w:szCs w:val="20"/>
        </w:rPr>
        <w:t xml:space="preserve"> </w:t>
      </w:r>
      <w:r w:rsidRPr="0094773A">
        <w:rPr>
          <w:rFonts w:ascii="Arial" w:hAnsi="Arial" w:cs="Arial"/>
          <w:sz w:val="20"/>
          <w:szCs w:val="20"/>
        </w:rPr>
        <w:t xml:space="preserve">per </w:t>
      </w:r>
      <w:r w:rsidR="002F3307">
        <w:rPr>
          <w:rFonts w:ascii="Arial" w:hAnsi="Arial" w:cs="Arial"/>
          <w:sz w:val="20"/>
          <w:szCs w:val="20"/>
        </w:rPr>
        <w:t xml:space="preserve">convertir-nos en la porta logística d'Àsia a Europa, </w:t>
      </w:r>
      <w:r w:rsidR="00EE1FDD">
        <w:rPr>
          <w:rFonts w:ascii="Arial" w:hAnsi="Arial" w:cs="Arial"/>
          <w:sz w:val="20"/>
          <w:szCs w:val="20"/>
        </w:rPr>
        <w:t xml:space="preserve">fer arribar el metro a l'aeroport i </w:t>
      </w:r>
      <w:r w:rsidRPr="0094773A">
        <w:rPr>
          <w:rFonts w:ascii="Arial" w:hAnsi="Arial" w:cs="Arial"/>
          <w:sz w:val="20"/>
          <w:szCs w:val="20"/>
        </w:rPr>
        <w:t>convertir-lo en intercontinental</w:t>
      </w:r>
      <w:r>
        <w:rPr>
          <w:rFonts w:ascii="Arial" w:hAnsi="Arial" w:cs="Arial"/>
          <w:sz w:val="20"/>
          <w:szCs w:val="20"/>
        </w:rPr>
        <w:t xml:space="preserve">, millorar les Rodalies, fomentar la recerca, </w:t>
      </w:r>
      <w:r w:rsidR="001A744C">
        <w:rPr>
          <w:rFonts w:ascii="Arial" w:hAnsi="Arial" w:cs="Arial"/>
          <w:sz w:val="20"/>
          <w:szCs w:val="20"/>
        </w:rPr>
        <w:t>millorar l'educació,</w:t>
      </w:r>
      <w:r w:rsidR="00EE1FDD">
        <w:rPr>
          <w:rFonts w:ascii="Arial" w:hAnsi="Arial" w:cs="Arial"/>
          <w:sz w:val="20"/>
          <w:szCs w:val="20"/>
        </w:rPr>
        <w:t>..</w:t>
      </w:r>
      <w:r w:rsidR="001A744C">
        <w:rPr>
          <w:rFonts w:ascii="Arial" w:hAnsi="Arial" w:cs="Arial"/>
          <w:sz w:val="20"/>
          <w:szCs w:val="20"/>
        </w:rPr>
        <w:t xml:space="preserve"> </w:t>
      </w:r>
    </w:p>
    <w:p w14:paraId="338C2D38" w14:textId="00E12E17" w:rsidR="00A65122" w:rsidRDefault="0094773A" w:rsidP="0094773A">
      <w:pPr>
        <w:pStyle w:val="Prrafodelista"/>
        <w:numPr>
          <w:ilvl w:val="0"/>
          <w:numId w:val="1"/>
        </w:numPr>
        <w:spacing w:after="120"/>
        <w:ind w:left="568" w:hanging="284"/>
        <w:contextualSpacing w:val="0"/>
        <w:jc w:val="both"/>
        <w:rPr>
          <w:rFonts w:ascii="Arial" w:hAnsi="Arial" w:cs="Arial"/>
          <w:sz w:val="20"/>
          <w:szCs w:val="20"/>
        </w:rPr>
      </w:pPr>
      <w:r>
        <w:rPr>
          <w:rFonts w:ascii="Arial" w:hAnsi="Arial" w:cs="Arial"/>
          <w:sz w:val="20"/>
          <w:szCs w:val="20"/>
        </w:rPr>
        <w:t xml:space="preserve">Estudis, àmpliament acceptats, com </w:t>
      </w:r>
      <w:r w:rsidR="00A65122">
        <w:rPr>
          <w:rFonts w:ascii="Arial" w:hAnsi="Arial" w:cs="Arial"/>
          <w:sz w:val="20"/>
          <w:szCs w:val="20"/>
        </w:rPr>
        <w:t xml:space="preserve">el de "Viabilitat de Catalunya com Estat. Anàlisi de la Hisenda Pública", de la fundació </w:t>
      </w:r>
      <w:proofErr w:type="spellStart"/>
      <w:r w:rsidR="00A65122">
        <w:rPr>
          <w:rFonts w:ascii="Arial" w:hAnsi="Arial" w:cs="Arial"/>
          <w:sz w:val="20"/>
          <w:szCs w:val="20"/>
        </w:rPr>
        <w:t>CatDem</w:t>
      </w:r>
      <w:proofErr w:type="spellEnd"/>
      <w:r w:rsidR="00A65122">
        <w:rPr>
          <w:rFonts w:ascii="Arial" w:hAnsi="Arial" w:cs="Arial"/>
          <w:sz w:val="20"/>
          <w:szCs w:val="20"/>
        </w:rPr>
        <w:t xml:space="preserve">, demostren que el futur Estat català disposaria de recursos més que suficients pel seu funcionament. </w:t>
      </w:r>
    </w:p>
    <w:p w14:paraId="24595D0D" w14:textId="6CA41196" w:rsidR="00A65122" w:rsidRPr="00701681" w:rsidRDefault="00A65122" w:rsidP="0094773A">
      <w:pPr>
        <w:pStyle w:val="Prrafodelista"/>
        <w:numPr>
          <w:ilvl w:val="0"/>
          <w:numId w:val="1"/>
        </w:numPr>
        <w:spacing w:after="120"/>
        <w:ind w:left="568" w:hanging="284"/>
        <w:contextualSpacing w:val="0"/>
        <w:jc w:val="both"/>
        <w:rPr>
          <w:rFonts w:ascii="Arial" w:hAnsi="Arial" w:cs="Arial"/>
          <w:b/>
          <w:i/>
          <w:sz w:val="20"/>
          <w:szCs w:val="20"/>
        </w:rPr>
      </w:pPr>
      <w:r w:rsidRPr="002F3307">
        <w:rPr>
          <w:rFonts w:ascii="Arial" w:hAnsi="Arial" w:cs="Arial"/>
          <w:sz w:val="20"/>
          <w:szCs w:val="20"/>
        </w:rPr>
        <w:t xml:space="preserve">Catalunya té sectors econòmics molt potents i competitius, </w:t>
      </w:r>
      <w:r w:rsidR="002F3307" w:rsidRPr="002F3307">
        <w:rPr>
          <w:rFonts w:ascii="Arial" w:hAnsi="Arial" w:cs="Arial"/>
          <w:sz w:val="20"/>
          <w:szCs w:val="20"/>
        </w:rPr>
        <w:t>tals com Biomedicina, Turisme, Agroalimentació, Química, Automoció, etc., que s'ha</w:t>
      </w:r>
      <w:r w:rsidR="002F3307">
        <w:rPr>
          <w:rFonts w:ascii="Arial" w:hAnsi="Arial" w:cs="Arial"/>
          <w:sz w:val="20"/>
          <w:szCs w:val="20"/>
        </w:rPr>
        <w:t xml:space="preserve">n </w:t>
      </w:r>
      <w:r w:rsidR="002F3307" w:rsidRPr="002F3307">
        <w:rPr>
          <w:rFonts w:ascii="Arial" w:hAnsi="Arial" w:cs="Arial"/>
          <w:sz w:val="20"/>
          <w:szCs w:val="20"/>
        </w:rPr>
        <w:t xml:space="preserve">de protegir per </w:t>
      </w:r>
      <w:proofErr w:type="spellStart"/>
      <w:r w:rsidR="002F3307" w:rsidRPr="002F3307">
        <w:rPr>
          <w:rFonts w:ascii="Arial" w:hAnsi="Arial" w:cs="Arial"/>
          <w:sz w:val="20"/>
          <w:szCs w:val="20"/>
        </w:rPr>
        <w:t>reindustrialitzar</w:t>
      </w:r>
      <w:proofErr w:type="spellEnd"/>
      <w:r w:rsidR="002F3307" w:rsidRPr="002F3307">
        <w:rPr>
          <w:rFonts w:ascii="Arial" w:hAnsi="Arial" w:cs="Arial"/>
          <w:sz w:val="20"/>
          <w:szCs w:val="20"/>
        </w:rPr>
        <w:t xml:space="preserve"> el país i reduir les deslocalitzacions. </w:t>
      </w:r>
      <w:r w:rsidR="00335AB3">
        <w:rPr>
          <w:rFonts w:ascii="Arial" w:hAnsi="Arial" w:cs="Arial"/>
          <w:sz w:val="20"/>
          <w:szCs w:val="20"/>
        </w:rPr>
        <w:t xml:space="preserve">Es pot </w:t>
      </w:r>
      <w:r w:rsidR="002F3307" w:rsidRPr="002F3307">
        <w:rPr>
          <w:rFonts w:ascii="Arial" w:hAnsi="Arial" w:cs="Arial"/>
          <w:sz w:val="20"/>
          <w:szCs w:val="20"/>
        </w:rPr>
        <w:t xml:space="preserve">definir una </w:t>
      </w:r>
      <w:r w:rsidR="001A744C">
        <w:rPr>
          <w:rFonts w:ascii="Arial" w:hAnsi="Arial" w:cs="Arial"/>
          <w:sz w:val="20"/>
          <w:szCs w:val="20"/>
        </w:rPr>
        <w:t xml:space="preserve">fiscalitat adequada </w:t>
      </w:r>
      <w:r w:rsidR="002F3307" w:rsidRPr="002F3307">
        <w:rPr>
          <w:rFonts w:ascii="Arial" w:hAnsi="Arial" w:cs="Arial"/>
          <w:sz w:val="20"/>
          <w:szCs w:val="20"/>
        </w:rPr>
        <w:t xml:space="preserve">per </w:t>
      </w:r>
      <w:r w:rsidR="001A744C">
        <w:rPr>
          <w:rFonts w:ascii="Arial" w:hAnsi="Arial" w:cs="Arial"/>
          <w:sz w:val="20"/>
          <w:szCs w:val="20"/>
        </w:rPr>
        <w:t xml:space="preserve">aconseguir noves </w:t>
      </w:r>
      <w:r w:rsidR="002F3307" w:rsidRPr="002F3307">
        <w:rPr>
          <w:rFonts w:ascii="Arial" w:hAnsi="Arial" w:cs="Arial"/>
          <w:sz w:val="20"/>
          <w:szCs w:val="20"/>
        </w:rPr>
        <w:t xml:space="preserve">inversions. </w:t>
      </w:r>
      <w:r w:rsidR="001A744C">
        <w:rPr>
          <w:rFonts w:ascii="Arial" w:hAnsi="Arial" w:cs="Arial"/>
          <w:sz w:val="20"/>
          <w:szCs w:val="20"/>
        </w:rPr>
        <w:t>També s'h</w:t>
      </w:r>
      <w:r w:rsidR="002F3307" w:rsidRPr="002F3307">
        <w:rPr>
          <w:rFonts w:ascii="Arial" w:hAnsi="Arial" w:cs="Arial"/>
          <w:sz w:val="20"/>
          <w:szCs w:val="20"/>
        </w:rPr>
        <w:t xml:space="preserve">a d'atreure talent i apostar per sectors innovadors. Tenim reconeguda una qualitat de vida excel·lent, les principals escoles de negocis, científics </w:t>
      </w:r>
      <w:r w:rsidR="00335AB3">
        <w:rPr>
          <w:rFonts w:ascii="Arial" w:hAnsi="Arial" w:cs="Arial"/>
          <w:sz w:val="20"/>
          <w:szCs w:val="20"/>
        </w:rPr>
        <w:t>de prestigi,</w:t>
      </w:r>
      <w:r w:rsidR="002F3307" w:rsidRPr="002F3307">
        <w:rPr>
          <w:rFonts w:ascii="Arial" w:hAnsi="Arial" w:cs="Arial"/>
          <w:sz w:val="20"/>
          <w:szCs w:val="20"/>
        </w:rPr>
        <w:t>...</w:t>
      </w:r>
    </w:p>
    <w:p w14:paraId="54968AB5" w14:textId="3C50180B" w:rsidR="0089030C" w:rsidRPr="0089030C" w:rsidRDefault="00701681" w:rsidP="0094773A">
      <w:pPr>
        <w:pStyle w:val="Prrafodelista"/>
        <w:numPr>
          <w:ilvl w:val="0"/>
          <w:numId w:val="1"/>
        </w:numPr>
        <w:spacing w:after="120"/>
        <w:ind w:left="568" w:hanging="284"/>
        <w:contextualSpacing w:val="0"/>
        <w:jc w:val="both"/>
        <w:rPr>
          <w:rFonts w:ascii="Arial" w:hAnsi="Arial" w:cs="Arial"/>
          <w:i/>
          <w:sz w:val="20"/>
          <w:szCs w:val="20"/>
        </w:rPr>
      </w:pPr>
      <w:r w:rsidRPr="0089030C">
        <w:rPr>
          <w:rFonts w:ascii="Arial" w:hAnsi="Arial" w:cs="Arial"/>
          <w:sz w:val="20"/>
          <w:szCs w:val="20"/>
        </w:rPr>
        <w:t>La viabilitat econòmica de Catalunya ha estat reconeguda per economistes de re</w:t>
      </w:r>
      <w:r w:rsidR="0089030C">
        <w:rPr>
          <w:rFonts w:ascii="Arial" w:hAnsi="Arial" w:cs="Arial"/>
          <w:sz w:val="20"/>
          <w:szCs w:val="20"/>
        </w:rPr>
        <w:t xml:space="preserve">nom, nacionals i internacionals, com </w:t>
      </w:r>
      <w:proofErr w:type="spellStart"/>
      <w:r w:rsidR="0089030C">
        <w:rPr>
          <w:rFonts w:ascii="Arial" w:hAnsi="Arial" w:cs="Arial"/>
          <w:sz w:val="20"/>
          <w:szCs w:val="20"/>
        </w:rPr>
        <w:t>Kennet</w:t>
      </w:r>
      <w:proofErr w:type="spellEnd"/>
      <w:r w:rsidR="0089030C">
        <w:rPr>
          <w:rFonts w:ascii="Arial" w:hAnsi="Arial" w:cs="Arial"/>
          <w:sz w:val="20"/>
          <w:szCs w:val="20"/>
        </w:rPr>
        <w:t xml:space="preserve"> </w:t>
      </w:r>
      <w:proofErr w:type="spellStart"/>
      <w:r w:rsidR="0089030C">
        <w:rPr>
          <w:rFonts w:ascii="Arial" w:hAnsi="Arial" w:cs="Arial"/>
          <w:sz w:val="20"/>
          <w:szCs w:val="20"/>
        </w:rPr>
        <w:t>Rogoff</w:t>
      </w:r>
      <w:proofErr w:type="spellEnd"/>
      <w:r w:rsidR="0089030C">
        <w:rPr>
          <w:rFonts w:ascii="Arial" w:hAnsi="Arial" w:cs="Arial"/>
          <w:sz w:val="20"/>
          <w:szCs w:val="20"/>
        </w:rPr>
        <w:t xml:space="preserve"> (FMI, </w:t>
      </w:r>
      <w:proofErr w:type="spellStart"/>
      <w:r w:rsidR="0089030C">
        <w:rPr>
          <w:rFonts w:ascii="Arial" w:hAnsi="Arial" w:cs="Arial"/>
          <w:sz w:val="20"/>
          <w:szCs w:val="20"/>
        </w:rPr>
        <w:t>Harvard</w:t>
      </w:r>
      <w:proofErr w:type="spellEnd"/>
      <w:r w:rsidR="0089030C">
        <w:rPr>
          <w:rFonts w:ascii="Arial" w:hAnsi="Arial" w:cs="Arial"/>
          <w:sz w:val="20"/>
          <w:szCs w:val="20"/>
        </w:rPr>
        <w:t xml:space="preserve">), James </w:t>
      </w:r>
      <w:proofErr w:type="spellStart"/>
      <w:r w:rsidR="0089030C">
        <w:rPr>
          <w:rFonts w:ascii="Arial" w:hAnsi="Arial" w:cs="Arial"/>
          <w:sz w:val="20"/>
          <w:szCs w:val="20"/>
        </w:rPr>
        <w:t>Mackintosh</w:t>
      </w:r>
      <w:proofErr w:type="spellEnd"/>
      <w:r w:rsidR="0089030C">
        <w:rPr>
          <w:rFonts w:ascii="Arial" w:hAnsi="Arial" w:cs="Arial"/>
          <w:sz w:val="20"/>
          <w:szCs w:val="20"/>
        </w:rPr>
        <w:t xml:space="preserve"> (</w:t>
      </w:r>
      <w:proofErr w:type="spellStart"/>
      <w:r w:rsidR="0089030C">
        <w:rPr>
          <w:rFonts w:ascii="Arial" w:hAnsi="Arial" w:cs="Arial"/>
          <w:sz w:val="20"/>
          <w:szCs w:val="20"/>
        </w:rPr>
        <w:t>Financial</w:t>
      </w:r>
      <w:proofErr w:type="spellEnd"/>
      <w:r w:rsidR="0089030C">
        <w:rPr>
          <w:rFonts w:ascii="Arial" w:hAnsi="Arial" w:cs="Arial"/>
          <w:sz w:val="20"/>
          <w:szCs w:val="20"/>
        </w:rPr>
        <w:t xml:space="preserve"> </w:t>
      </w:r>
      <w:proofErr w:type="spellStart"/>
      <w:r w:rsidR="0089030C">
        <w:rPr>
          <w:rFonts w:ascii="Arial" w:hAnsi="Arial" w:cs="Arial"/>
          <w:sz w:val="20"/>
          <w:szCs w:val="20"/>
        </w:rPr>
        <w:t>Times</w:t>
      </w:r>
      <w:proofErr w:type="spellEnd"/>
      <w:r w:rsidR="0089030C">
        <w:rPr>
          <w:rFonts w:ascii="Arial" w:hAnsi="Arial" w:cs="Arial"/>
          <w:sz w:val="20"/>
          <w:szCs w:val="20"/>
        </w:rPr>
        <w:t>), Santiago Niño-</w:t>
      </w:r>
      <w:proofErr w:type="spellStart"/>
      <w:r w:rsidR="0089030C">
        <w:rPr>
          <w:rFonts w:ascii="Arial" w:hAnsi="Arial" w:cs="Arial"/>
          <w:sz w:val="20"/>
          <w:szCs w:val="20"/>
        </w:rPr>
        <w:t>Becerra</w:t>
      </w:r>
      <w:proofErr w:type="spellEnd"/>
      <w:r w:rsidR="0089030C">
        <w:rPr>
          <w:rFonts w:ascii="Arial" w:hAnsi="Arial" w:cs="Arial"/>
          <w:sz w:val="20"/>
          <w:szCs w:val="20"/>
        </w:rPr>
        <w:t xml:space="preserve"> (Univ. Ramon Llull), Oriol Amat (UPF), </w:t>
      </w:r>
      <w:proofErr w:type="spellStart"/>
      <w:r w:rsidR="0089030C">
        <w:rPr>
          <w:rFonts w:ascii="Arial" w:hAnsi="Arial" w:cs="Arial"/>
          <w:sz w:val="20"/>
          <w:szCs w:val="20"/>
        </w:rPr>
        <w:t>Gary</w:t>
      </w:r>
      <w:proofErr w:type="spellEnd"/>
      <w:r w:rsidR="0089030C">
        <w:rPr>
          <w:rFonts w:ascii="Arial" w:hAnsi="Arial" w:cs="Arial"/>
          <w:sz w:val="20"/>
          <w:szCs w:val="20"/>
        </w:rPr>
        <w:t xml:space="preserve"> Stanley (Premi Nobel), Carles Boix (</w:t>
      </w:r>
      <w:proofErr w:type="spellStart"/>
      <w:r w:rsidR="0089030C">
        <w:rPr>
          <w:rFonts w:ascii="Arial" w:hAnsi="Arial" w:cs="Arial"/>
          <w:sz w:val="20"/>
          <w:szCs w:val="20"/>
        </w:rPr>
        <w:t>Princeton</w:t>
      </w:r>
      <w:proofErr w:type="spellEnd"/>
      <w:r w:rsidR="0089030C">
        <w:rPr>
          <w:rFonts w:ascii="Arial" w:hAnsi="Arial" w:cs="Arial"/>
          <w:sz w:val="20"/>
          <w:szCs w:val="20"/>
        </w:rPr>
        <w:t xml:space="preserve">), Pol </w:t>
      </w:r>
      <w:proofErr w:type="spellStart"/>
      <w:r w:rsidR="0089030C">
        <w:rPr>
          <w:rFonts w:ascii="Arial" w:hAnsi="Arial" w:cs="Arial"/>
          <w:sz w:val="20"/>
          <w:szCs w:val="20"/>
        </w:rPr>
        <w:t>Antràs</w:t>
      </w:r>
      <w:proofErr w:type="spellEnd"/>
      <w:r w:rsidR="0089030C">
        <w:rPr>
          <w:rFonts w:ascii="Arial" w:hAnsi="Arial" w:cs="Arial"/>
          <w:sz w:val="20"/>
          <w:szCs w:val="20"/>
        </w:rPr>
        <w:t xml:space="preserve"> (</w:t>
      </w:r>
      <w:proofErr w:type="spellStart"/>
      <w:r w:rsidR="0089030C">
        <w:rPr>
          <w:rFonts w:ascii="Arial" w:hAnsi="Arial" w:cs="Arial"/>
          <w:sz w:val="20"/>
          <w:szCs w:val="20"/>
        </w:rPr>
        <w:t>Harvard</w:t>
      </w:r>
      <w:proofErr w:type="spellEnd"/>
      <w:r w:rsidR="0089030C">
        <w:rPr>
          <w:rFonts w:ascii="Arial" w:hAnsi="Arial" w:cs="Arial"/>
          <w:sz w:val="20"/>
          <w:szCs w:val="20"/>
        </w:rPr>
        <w:t>), Xavier Sala Martin (Columbia), etc.</w:t>
      </w:r>
    </w:p>
    <w:p w14:paraId="3DD44F59" w14:textId="50098DB5" w:rsidR="00B6403B" w:rsidRPr="00DC5B05" w:rsidRDefault="009E04CA" w:rsidP="00EE1FDD">
      <w:pPr>
        <w:spacing w:before="240" w:after="120"/>
        <w:jc w:val="both"/>
        <w:rPr>
          <w:rFonts w:ascii="Arial" w:hAnsi="Arial" w:cs="Arial"/>
          <w:b/>
          <w:i/>
          <w:sz w:val="20"/>
          <w:szCs w:val="20"/>
        </w:rPr>
      </w:pPr>
      <w:r w:rsidRPr="00DC5B05">
        <w:rPr>
          <w:rFonts w:ascii="Arial" w:hAnsi="Arial" w:cs="Arial"/>
          <w:b/>
          <w:i/>
          <w:sz w:val="20"/>
          <w:szCs w:val="20"/>
        </w:rPr>
        <w:t xml:space="preserve">Fonts: </w:t>
      </w:r>
    </w:p>
    <w:p w14:paraId="07C5890D" w14:textId="5084C2E0" w:rsidR="00B6403B" w:rsidRDefault="006519CA" w:rsidP="0087110E">
      <w:pPr>
        <w:spacing w:after="80"/>
        <w:ind w:left="-68"/>
        <w:rPr>
          <w:rFonts w:ascii="Arial" w:hAnsi="Arial" w:cs="Arial"/>
          <w:i/>
          <w:sz w:val="20"/>
          <w:szCs w:val="20"/>
        </w:rPr>
      </w:pPr>
      <w:r>
        <w:rPr>
          <w:rFonts w:ascii="Arial" w:hAnsi="Arial" w:cs="Arial"/>
          <w:i/>
          <w:sz w:val="20"/>
          <w:szCs w:val="20"/>
        </w:rPr>
        <w:t xml:space="preserve">Informe de Sobirania i Justícia sobre la viabilitat econòmica de Catalunya: </w:t>
      </w:r>
    </w:p>
    <w:p w14:paraId="6F172D7F" w14:textId="77777777" w:rsidR="00650A93" w:rsidRDefault="00732BCA" w:rsidP="0087110E">
      <w:pPr>
        <w:spacing w:after="80"/>
        <w:ind w:left="-68"/>
        <w:rPr>
          <w:rFonts w:ascii="Arial" w:hAnsi="Arial" w:cs="Arial"/>
          <w:i/>
          <w:sz w:val="20"/>
          <w:szCs w:val="20"/>
        </w:rPr>
      </w:pPr>
      <w:hyperlink r:id="rId6" w:history="1">
        <w:r w:rsidR="00650A93" w:rsidRPr="00650A93">
          <w:rPr>
            <w:rStyle w:val="Hipervnculo"/>
            <w:rFonts w:ascii="Arial" w:hAnsi="Arial" w:cs="Arial"/>
            <w:i/>
            <w:sz w:val="20"/>
            <w:szCs w:val="20"/>
          </w:rPr>
          <w:t>http://www.sij.cat/fitxers/VIABILITAT_informe.pdf</w:t>
        </w:r>
      </w:hyperlink>
    </w:p>
    <w:p w14:paraId="503B1ADC" w14:textId="74F0D538" w:rsidR="00D64C38" w:rsidRDefault="00650A93" w:rsidP="0087110E">
      <w:pPr>
        <w:spacing w:after="80"/>
        <w:ind w:left="-68"/>
        <w:rPr>
          <w:rFonts w:ascii="Arial" w:hAnsi="Arial" w:cs="Arial"/>
          <w:i/>
          <w:sz w:val="20"/>
          <w:szCs w:val="20"/>
        </w:rPr>
      </w:pPr>
      <w:r>
        <w:rPr>
          <w:rFonts w:ascii="Arial" w:hAnsi="Arial" w:cs="Arial"/>
          <w:i/>
          <w:sz w:val="20"/>
          <w:szCs w:val="20"/>
        </w:rPr>
        <w:t>Viabilitat econòmica de Catalunya Estat. Informe de ERC</w:t>
      </w:r>
      <w:r w:rsidR="00D64C38">
        <w:rPr>
          <w:rFonts w:ascii="Arial" w:hAnsi="Arial" w:cs="Arial"/>
          <w:i/>
          <w:sz w:val="20"/>
          <w:szCs w:val="20"/>
        </w:rPr>
        <w:t>:</w:t>
      </w:r>
    </w:p>
    <w:p w14:paraId="071D4393" w14:textId="4038EF05" w:rsidR="00650A93" w:rsidRPr="00DC5B05" w:rsidRDefault="00732BCA" w:rsidP="0087110E">
      <w:pPr>
        <w:spacing w:after="80"/>
        <w:ind w:left="-68"/>
        <w:rPr>
          <w:rFonts w:ascii="Arial" w:hAnsi="Arial" w:cs="Arial"/>
          <w:i/>
          <w:sz w:val="20"/>
          <w:szCs w:val="20"/>
        </w:rPr>
      </w:pPr>
      <w:hyperlink r:id="rId7" w:history="1">
        <w:r w:rsidR="00650A93" w:rsidRPr="00650A93">
          <w:rPr>
            <w:rStyle w:val="Hipervnculo"/>
            <w:rFonts w:ascii="Arial" w:hAnsi="Arial" w:cs="Arial"/>
            <w:i/>
            <w:sz w:val="20"/>
            <w:szCs w:val="20"/>
          </w:rPr>
          <w:t>http://www.esquerra.cat/documents/la-viabilitat-economica-de-catalunya-estat.pdf</w:t>
        </w:r>
      </w:hyperlink>
    </w:p>
    <w:p w14:paraId="630DA7F2" w14:textId="77777777" w:rsidR="00650A93" w:rsidRPr="00F9398E" w:rsidRDefault="00650A93" w:rsidP="0087110E">
      <w:pPr>
        <w:spacing w:before="120" w:after="80"/>
        <w:ind w:left="-68"/>
        <w:rPr>
          <w:rFonts w:ascii="Arial" w:hAnsi="Arial" w:cs="Arial"/>
          <w:i/>
          <w:sz w:val="20"/>
          <w:szCs w:val="20"/>
        </w:rPr>
      </w:pPr>
      <w:r w:rsidRPr="00F9398E">
        <w:rPr>
          <w:rFonts w:ascii="Arial" w:hAnsi="Arial" w:cs="Arial"/>
          <w:i/>
          <w:sz w:val="20"/>
          <w:szCs w:val="20"/>
        </w:rPr>
        <w:t xml:space="preserve">Fundació </w:t>
      </w:r>
      <w:proofErr w:type="spellStart"/>
      <w:r w:rsidRPr="00F9398E">
        <w:rPr>
          <w:rFonts w:ascii="Arial" w:hAnsi="Arial" w:cs="Arial"/>
          <w:i/>
          <w:sz w:val="20"/>
          <w:szCs w:val="20"/>
        </w:rPr>
        <w:t>CatDem</w:t>
      </w:r>
      <w:proofErr w:type="spellEnd"/>
      <w:r w:rsidRPr="00F9398E">
        <w:rPr>
          <w:rFonts w:ascii="Arial" w:hAnsi="Arial" w:cs="Arial"/>
          <w:i/>
          <w:sz w:val="20"/>
          <w:szCs w:val="20"/>
        </w:rPr>
        <w:t>. Viabilitat de Catalunya com a Estat. Anàlisi de la Hisenda publica:</w:t>
      </w:r>
    </w:p>
    <w:p w14:paraId="669D704A" w14:textId="45E04856" w:rsidR="00DC5B05" w:rsidRDefault="00732BCA" w:rsidP="0087110E">
      <w:pPr>
        <w:spacing w:before="120" w:after="80"/>
        <w:ind w:left="-68"/>
        <w:rPr>
          <w:rFonts w:ascii="Arial" w:hAnsi="Arial" w:cs="Arial"/>
          <w:i/>
          <w:sz w:val="20"/>
          <w:szCs w:val="20"/>
        </w:rPr>
      </w:pPr>
      <w:hyperlink r:id="rId8" w:history="1">
        <w:r w:rsidR="00650A93" w:rsidRPr="00CE3FB0">
          <w:rPr>
            <w:rStyle w:val="Hipervnculo"/>
            <w:rFonts w:ascii="Arial" w:hAnsi="Arial" w:cs="Arial"/>
            <w:i/>
            <w:sz w:val="20"/>
            <w:szCs w:val="20"/>
          </w:rPr>
          <w:t>http://www.vilaweb.cat/media/continguts/000/050/622/622.pdf</w:t>
        </w:r>
      </w:hyperlink>
    </w:p>
    <w:p w14:paraId="1C9C4B80" w14:textId="3A16D05A" w:rsidR="00701681" w:rsidRDefault="00701681" w:rsidP="0087110E">
      <w:pPr>
        <w:spacing w:after="80"/>
        <w:ind w:left="-68"/>
        <w:rPr>
          <w:rFonts w:ascii="Arial" w:hAnsi="Arial" w:cs="Arial"/>
          <w:i/>
          <w:sz w:val="20"/>
          <w:szCs w:val="20"/>
        </w:rPr>
      </w:pPr>
      <w:r>
        <w:rPr>
          <w:rFonts w:ascii="Arial" w:hAnsi="Arial" w:cs="Arial"/>
          <w:i/>
          <w:sz w:val="20"/>
          <w:szCs w:val="20"/>
        </w:rPr>
        <w:t xml:space="preserve">Informes Centre Català de Negocis: </w:t>
      </w:r>
    </w:p>
    <w:p w14:paraId="6049EF56" w14:textId="77777777" w:rsidR="0089030C" w:rsidRDefault="00732BCA" w:rsidP="0087110E">
      <w:pPr>
        <w:spacing w:after="80"/>
        <w:ind w:left="-68"/>
        <w:rPr>
          <w:rFonts w:ascii="Arial" w:hAnsi="Arial" w:cs="Arial"/>
          <w:i/>
          <w:sz w:val="20"/>
          <w:szCs w:val="20"/>
        </w:rPr>
      </w:pPr>
      <w:hyperlink r:id="rId9" w:history="1">
        <w:r w:rsidR="0089030C" w:rsidRPr="0089030C">
          <w:rPr>
            <w:rStyle w:val="Hipervnculo"/>
            <w:rFonts w:ascii="Arial" w:hAnsi="Arial" w:cs="Arial"/>
            <w:i/>
            <w:sz w:val="20"/>
            <w:szCs w:val="20"/>
          </w:rPr>
          <w:t>http://www.ccncat.cat/sites/default/files/InformeJuliol2011_0.pdf</w:t>
        </w:r>
      </w:hyperlink>
    </w:p>
    <w:p w14:paraId="6CA4A1B7" w14:textId="0F6F8F7C" w:rsidR="0089030C" w:rsidRDefault="00732BCA" w:rsidP="0087110E">
      <w:pPr>
        <w:spacing w:after="80"/>
        <w:ind w:left="-68"/>
        <w:rPr>
          <w:rFonts w:ascii="Arial" w:hAnsi="Arial" w:cs="Arial"/>
          <w:i/>
          <w:sz w:val="20"/>
          <w:szCs w:val="20"/>
        </w:rPr>
      </w:pPr>
      <w:hyperlink r:id="rId10" w:history="1">
        <w:r w:rsidR="0089030C" w:rsidRPr="0089030C">
          <w:rPr>
            <w:rStyle w:val="Hipervnculo"/>
            <w:rFonts w:ascii="Arial" w:hAnsi="Arial" w:cs="Arial"/>
            <w:i/>
            <w:sz w:val="20"/>
            <w:szCs w:val="20"/>
          </w:rPr>
          <w:t>http://www.ccncat.cat/sites/default/files/aturcatalunyaestat.pdf</w:t>
        </w:r>
      </w:hyperlink>
    </w:p>
    <w:p w14:paraId="4664B1AE" w14:textId="02DCDE86" w:rsidR="00701681" w:rsidRDefault="00732BCA" w:rsidP="0087110E">
      <w:pPr>
        <w:spacing w:after="80"/>
        <w:ind w:left="-68"/>
        <w:rPr>
          <w:rFonts w:ascii="Arial" w:hAnsi="Arial" w:cs="Arial"/>
          <w:i/>
          <w:sz w:val="20"/>
          <w:szCs w:val="20"/>
        </w:rPr>
      </w:pPr>
      <w:hyperlink r:id="rId11" w:history="1">
        <w:r w:rsidR="0089030C" w:rsidRPr="0089030C">
          <w:rPr>
            <w:rStyle w:val="Hipervnculo"/>
            <w:rFonts w:ascii="Arial" w:hAnsi="Arial" w:cs="Arial"/>
            <w:i/>
            <w:sz w:val="20"/>
            <w:szCs w:val="20"/>
          </w:rPr>
          <w:t>http://www.ccncat.cat/sites/default/files/Estudi Corredor Mediterrani.pdf</w:t>
        </w:r>
      </w:hyperlink>
    </w:p>
    <w:p w14:paraId="6D7AA7E3" w14:textId="72735DE8" w:rsidR="0089030C" w:rsidRDefault="0087110E" w:rsidP="0087110E">
      <w:pPr>
        <w:spacing w:after="80"/>
        <w:ind w:left="-68"/>
        <w:rPr>
          <w:rFonts w:ascii="Arial" w:hAnsi="Arial" w:cs="Arial"/>
          <w:i/>
          <w:sz w:val="20"/>
          <w:szCs w:val="20"/>
        </w:rPr>
      </w:pPr>
      <w:r>
        <w:rPr>
          <w:rFonts w:ascii="Arial" w:hAnsi="Arial" w:cs="Arial"/>
          <w:i/>
          <w:sz w:val="20"/>
          <w:szCs w:val="20"/>
        </w:rPr>
        <w:t>Col·lectiu Wilson:</w:t>
      </w:r>
    </w:p>
    <w:p w14:paraId="3C0DA4AD" w14:textId="4FAA33FB" w:rsidR="0087110E" w:rsidRDefault="00732BCA" w:rsidP="0087110E">
      <w:pPr>
        <w:spacing w:after="80"/>
        <w:ind w:left="-68"/>
        <w:rPr>
          <w:rStyle w:val="Hipervnculo"/>
          <w:rFonts w:ascii="Arial" w:hAnsi="Arial" w:cs="Arial"/>
          <w:i/>
          <w:sz w:val="20"/>
          <w:szCs w:val="20"/>
        </w:rPr>
      </w:pPr>
      <w:hyperlink r:id="rId12" w:history="1">
        <w:r w:rsidR="0087110E" w:rsidRPr="0087110E">
          <w:rPr>
            <w:rStyle w:val="Hipervnculo"/>
            <w:rFonts w:ascii="Arial" w:hAnsi="Arial" w:cs="Arial"/>
            <w:i/>
            <w:sz w:val="20"/>
            <w:szCs w:val="20"/>
          </w:rPr>
          <w:t>http://wilson.cat/ca/mitjans-escrits/articles-dels-membres/item/216-dos-més-dos-són-mil-els-efectes-comercials-de-la-independència.html</w:t>
        </w:r>
      </w:hyperlink>
    </w:p>
    <w:p w14:paraId="295B8E48" w14:textId="77777777" w:rsidR="00EE1FDD" w:rsidRPr="005B7F14" w:rsidRDefault="00EE1FDD" w:rsidP="00EE1FDD">
      <w:pPr>
        <w:spacing w:before="240"/>
        <w:ind w:left="-68"/>
        <w:rPr>
          <w:rFonts w:ascii="Arial" w:hAnsi="Arial" w:cs="Arial"/>
          <w:sz w:val="20"/>
          <w:szCs w:val="20"/>
        </w:rPr>
      </w:pPr>
      <w:r w:rsidRPr="005B7F14">
        <w:rPr>
          <w:rStyle w:val="Hipervnculo"/>
          <w:rFonts w:ascii="Arial" w:hAnsi="Arial" w:cs="Arial"/>
          <w:color w:val="auto"/>
          <w:sz w:val="20"/>
          <w:szCs w:val="20"/>
          <w:u w:val="none"/>
        </w:rPr>
        <w:t>L</w:t>
      </w:r>
      <w:r>
        <w:rPr>
          <w:rStyle w:val="Hipervnculo"/>
          <w:rFonts w:ascii="Arial" w:hAnsi="Arial" w:cs="Arial"/>
          <w:color w:val="auto"/>
          <w:sz w:val="20"/>
          <w:szCs w:val="20"/>
          <w:u w:val="none"/>
        </w:rPr>
        <w:t>libre Economia de Catalunya. Preguntes i respostes sobre l'impacte econòmic de la independència. Col·legi d'Economistes de Catalunya. Editorial Profit.</w:t>
      </w:r>
    </w:p>
    <w:p w14:paraId="472D2119" w14:textId="77777777" w:rsidR="00EE1FDD" w:rsidRPr="00D64C38" w:rsidRDefault="00EE1FDD" w:rsidP="0087110E">
      <w:pPr>
        <w:spacing w:after="80"/>
        <w:ind w:left="-68"/>
        <w:rPr>
          <w:rFonts w:ascii="Arial" w:hAnsi="Arial" w:cs="Arial"/>
          <w:i/>
          <w:sz w:val="20"/>
          <w:szCs w:val="20"/>
        </w:rPr>
      </w:pPr>
    </w:p>
    <w:sectPr w:rsidR="00EE1FDD" w:rsidRPr="00D64C38" w:rsidSect="00EE1FDD">
      <w:pgSz w:w="11900" w:h="16840"/>
      <w:pgMar w:top="1417" w:right="1268"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10D82"/>
    <w:multiLevelType w:val="hybridMultilevel"/>
    <w:tmpl w:val="D77C4066"/>
    <w:lvl w:ilvl="0" w:tplc="570CBCB0">
      <w:start w:val="1"/>
      <w:numFmt w:val="bullet"/>
      <w:lvlText w:val=""/>
      <w:lvlJc w:val="left"/>
      <w:pPr>
        <w:ind w:left="720" w:hanging="360"/>
      </w:pPr>
      <w:rPr>
        <w:rFonts w:ascii="Wingdings" w:hAnsi="Wingdings" w:hint="default"/>
        <w:color w:val="404040" w:themeColor="text1" w:themeTint="BF"/>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414AAD"/>
    <w:multiLevelType w:val="hybridMultilevel"/>
    <w:tmpl w:val="B98254A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F52"/>
    <w:rsid w:val="00040747"/>
    <w:rsid w:val="000802AB"/>
    <w:rsid w:val="000E145F"/>
    <w:rsid w:val="00123383"/>
    <w:rsid w:val="001349F4"/>
    <w:rsid w:val="001A744C"/>
    <w:rsid w:val="001D6DAB"/>
    <w:rsid w:val="00201FCD"/>
    <w:rsid w:val="002D57D8"/>
    <w:rsid w:val="002D7287"/>
    <w:rsid w:val="002F3307"/>
    <w:rsid w:val="00335AB3"/>
    <w:rsid w:val="00377799"/>
    <w:rsid w:val="003A24AF"/>
    <w:rsid w:val="003B4F1E"/>
    <w:rsid w:val="003D7F76"/>
    <w:rsid w:val="004A3F8C"/>
    <w:rsid w:val="004F4D1C"/>
    <w:rsid w:val="005536C2"/>
    <w:rsid w:val="00573E27"/>
    <w:rsid w:val="0059377A"/>
    <w:rsid w:val="00650A93"/>
    <w:rsid w:val="006519CA"/>
    <w:rsid w:val="00701681"/>
    <w:rsid w:val="00732BCA"/>
    <w:rsid w:val="00760B9A"/>
    <w:rsid w:val="00822338"/>
    <w:rsid w:val="0087110E"/>
    <w:rsid w:val="0089030C"/>
    <w:rsid w:val="0094773A"/>
    <w:rsid w:val="009E04CA"/>
    <w:rsid w:val="00A35BF1"/>
    <w:rsid w:val="00A65122"/>
    <w:rsid w:val="00B63947"/>
    <w:rsid w:val="00B6403B"/>
    <w:rsid w:val="00B76DE8"/>
    <w:rsid w:val="00B8503E"/>
    <w:rsid w:val="00BE3AD7"/>
    <w:rsid w:val="00C601D5"/>
    <w:rsid w:val="00C82990"/>
    <w:rsid w:val="00CB0EE5"/>
    <w:rsid w:val="00CC70EC"/>
    <w:rsid w:val="00CD4F52"/>
    <w:rsid w:val="00D41C05"/>
    <w:rsid w:val="00D53C65"/>
    <w:rsid w:val="00D64C38"/>
    <w:rsid w:val="00DC5B05"/>
    <w:rsid w:val="00EE1B63"/>
    <w:rsid w:val="00EE1FD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BA80E1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D4F52"/>
    <w:pPr>
      <w:ind w:left="720"/>
      <w:contextualSpacing/>
    </w:pPr>
  </w:style>
  <w:style w:type="character" w:styleId="Hipervnculo">
    <w:name w:val="Hyperlink"/>
    <w:basedOn w:val="Fuentedeprrafopredeter"/>
    <w:uiPriority w:val="99"/>
    <w:unhideWhenUsed/>
    <w:rsid w:val="001D6DAB"/>
    <w:rPr>
      <w:color w:val="0000FF" w:themeColor="hyperlink"/>
      <w:u w:val="single"/>
    </w:rPr>
  </w:style>
  <w:style w:type="character" w:styleId="Hipervnculovisitado">
    <w:name w:val="FollowedHyperlink"/>
    <w:basedOn w:val="Fuentedeprrafopredeter"/>
    <w:uiPriority w:val="99"/>
    <w:semiHidden/>
    <w:unhideWhenUsed/>
    <w:rsid w:val="006519C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D4F52"/>
    <w:pPr>
      <w:ind w:left="720"/>
      <w:contextualSpacing/>
    </w:pPr>
  </w:style>
  <w:style w:type="character" w:styleId="Hipervnculo">
    <w:name w:val="Hyperlink"/>
    <w:basedOn w:val="Fuentedeprrafopredeter"/>
    <w:uiPriority w:val="99"/>
    <w:unhideWhenUsed/>
    <w:rsid w:val="001D6DAB"/>
    <w:rPr>
      <w:color w:val="0000FF" w:themeColor="hyperlink"/>
      <w:u w:val="single"/>
    </w:rPr>
  </w:style>
  <w:style w:type="character" w:styleId="Hipervnculovisitado">
    <w:name w:val="FollowedHyperlink"/>
    <w:basedOn w:val="Fuentedeprrafopredeter"/>
    <w:uiPriority w:val="99"/>
    <w:semiHidden/>
    <w:unhideWhenUsed/>
    <w:rsid w:val="006519C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207725">
      <w:bodyDiv w:val="1"/>
      <w:marLeft w:val="0"/>
      <w:marRight w:val="0"/>
      <w:marTop w:val="0"/>
      <w:marBottom w:val="0"/>
      <w:divBdr>
        <w:top w:val="none" w:sz="0" w:space="0" w:color="auto"/>
        <w:left w:val="none" w:sz="0" w:space="0" w:color="auto"/>
        <w:bottom w:val="none" w:sz="0" w:space="0" w:color="auto"/>
        <w:right w:val="none" w:sz="0" w:space="0" w:color="auto"/>
      </w:divBdr>
    </w:div>
    <w:div w:id="12672714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cncat.cat/sites/default/files/Estudi%20Corredor%20Mediterrani.pdf" TargetMode="External"/><Relationship Id="rId12" Type="http://schemas.openxmlformats.org/officeDocument/2006/relationships/hyperlink" Target="http://wilson.cat/ca/mitjans-escrits/articles-dels-membres/item/216-dos-m%C3%A9s-dos-s%C3%B3n-mil-els-efectes-comercials-de-la-independ%C3%A8ncia.html"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sij.cat/fitxers/VIABILITAT_informe.pdf" TargetMode="External"/><Relationship Id="rId7" Type="http://schemas.openxmlformats.org/officeDocument/2006/relationships/hyperlink" Target="http://www.esquerra.cat/documents/la-viabilitat-economica-de-catalunya-estat.pdf" TargetMode="External"/><Relationship Id="rId8" Type="http://schemas.openxmlformats.org/officeDocument/2006/relationships/hyperlink" Target="http://www.vilaweb.cat/media/continguts/000/050/622/622.pdf" TargetMode="External"/><Relationship Id="rId9" Type="http://schemas.openxmlformats.org/officeDocument/2006/relationships/hyperlink" Target="http://www.ccncat.cat/sites/default/files/InformeJuliol2011_0.pdf" TargetMode="External"/><Relationship Id="rId10" Type="http://schemas.openxmlformats.org/officeDocument/2006/relationships/hyperlink" Target="http://www.ccncat.cat/sites/default/files/aturcatalunyaestat.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660</Words>
  <Characters>3630</Characters>
  <Application>Microsoft Macintosh Word</Application>
  <DocSecurity>0</DocSecurity>
  <Lines>30</Lines>
  <Paragraphs>8</Paragraphs>
  <ScaleCrop>false</ScaleCrop>
  <Company/>
  <LinksUpToDate>false</LinksUpToDate>
  <CharactersWithSpaces>4282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Aguilà Salomó</dc:creator>
  <cp:keywords/>
  <dc:description/>
  <cp:lastModifiedBy>Joan Aguilà Salomó</cp:lastModifiedBy>
  <cp:revision>3</cp:revision>
  <dcterms:created xsi:type="dcterms:W3CDTF">2014-05-28T16:05:00Z</dcterms:created>
  <dcterms:modified xsi:type="dcterms:W3CDTF">2014-06-05T08:50:00Z</dcterms:modified>
</cp:coreProperties>
</file>