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97C3DD4" w14:textId="4A934FC6" w:rsidR="00BE0936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b/>
          <w:bCs/>
          <w:color w:val="292929"/>
          <w:lang w:val="ca-ES"/>
        </w:rPr>
      </w:pPr>
      <w:r w:rsidRPr="00725EBE">
        <w:rPr>
          <w:rFonts w:ascii="Arial" w:hAnsi="Arial"/>
          <w:b/>
          <w:bCs/>
          <w:color w:val="292929"/>
          <w:lang w:val="ca-ES"/>
        </w:rPr>
        <w:t>QUIN MODEL DE DEFENSA I SEGURETAT?</w:t>
      </w:r>
    </w:p>
    <w:p w14:paraId="7EF494C5" w14:textId="77777777" w:rsidR="005B3811" w:rsidRDefault="005B381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b/>
          <w:bCs/>
          <w:color w:val="292929"/>
          <w:lang w:val="ca-ES"/>
        </w:rPr>
      </w:pPr>
    </w:p>
    <w:p w14:paraId="72932B3D" w14:textId="77777777" w:rsidR="005B3811" w:rsidRPr="00725EBE" w:rsidRDefault="005B3811" w:rsidP="005B381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b/>
          <w:bCs/>
          <w:color w:val="292929"/>
          <w:lang w:val="ca-ES"/>
        </w:rPr>
      </w:pPr>
      <w:r w:rsidRPr="00725EBE">
        <w:rPr>
          <w:rFonts w:ascii="Arial" w:hAnsi="Arial"/>
          <w:b/>
          <w:bCs/>
          <w:color w:val="292929"/>
          <w:lang w:val="ca-ES"/>
        </w:rPr>
        <w:t>Com a societat civil, no podem donar una resposta concreta. Calen experts en la matèria, però, pel que fa a defensa, s'haurà de tenir en compte la nostra tradició pacifica-pactista i els models d’altres països que històricament s’han mantingut al marge dels grans conflictes. Pel que fa a seguretat interna cal una policia al servei de tots els ciutadans, moderna i  democràtica.</w:t>
      </w:r>
    </w:p>
    <w:p w14:paraId="08776DB8" w14:textId="4DEB7FD2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bookmarkStart w:id="0" w:name="_GoBack"/>
      <w:bookmarkEnd w:id="0"/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El debat està obert per donar resposta a les preguntes:  </w:t>
      </w:r>
    </w:p>
    <w:p w14:paraId="68B8CE62" w14:textId="77777777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725EBE">
        <w:rPr>
          <w:rFonts w:ascii="Arial" w:hAnsi="Arial"/>
          <w:b/>
          <w:bCs/>
          <w:color w:val="292929"/>
          <w:sz w:val="20"/>
          <w:szCs w:val="20"/>
          <w:lang w:val="ca-ES"/>
        </w:rPr>
        <w:t>Amenaces i riscos a la seguretat de Catalunya?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  Tradicionalment, l’objectiu de la seguretat ha estat defensar militarment la sobirania, la independència i el territori d’una possible agressió externa o interna (terrorisme). Però la globalització ha fet aparèixer nous riscos transfronterers, com la crisi econòmica i financera, desastres mediambientals, el crim organitzat, el tràfic de persones, etc. Un escenari on l’Estat no és l’ú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nic actor internacional i on c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aldrà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 xml:space="preserve"> 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donar respost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 xml:space="preserve">es no 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només militars, sinó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d'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estratègies diplomàtiques, civils, policials, de cooperació al desenvolupament, etc.</w:t>
      </w:r>
    </w:p>
    <w:p w14:paraId="14D27BB1" w14:textId="77777777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725EBE">
        <w:rPr>
          <w:rFonts w:ascii="Arial" w:hAnsi="Arial"/>
          <w:b/>
          <w:bCs/>
          <w:color w:val="292929"/>
          <w:sz w:val="20"/>
          <w:szCs w:val="20"/>
          <w:lang w:val="ca-ES"/>
        </w:rPr>
        <w:t>Necessitem un exèrcit català?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 Algunes veus plantegen que l’Estat Català hauria de reproduir les estructures militars i d’intel·ligència de què estan dotats els estats moderns, adherint-se a les estructures militars com l’OTAN o la UEO pel que fa a seguretat exterior, i a estructures com FRONTEX, EUROPOL o EUROJUST, pel que fa a seguretat interior. Però la qüestió és si “en un món interdependent i globalitzat” Catalunya necessita realment dotar-se d’una estructura militar.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E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s decidirà en un futur, però pensem que, en cas de tenir exercit, hauria de ser el mínim necessari per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fer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tasques de protecció i emergències.</w:t>
      </w:r>
    </w:p>
    <w:p w14:paraId="69DFF2F7" w14:textId="77777777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725EBE">
        <w:rPr>
          <w:rFonts w:ascii="Arial" w:hAnsi="Arial"/>
          <w:b/>
          <w:bCs/>
          <w:color w:val="292929"/>
          <w:sz w:val="20"/>
          <w:szCs w:val="20"/>
          <w:lang w:val="ca-ES"/>
        </w:rPr>
        <w:t>Quina política de defensa?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Catalunya té una tradició pacifista, però com a Estat haurà de desenvolupar funcions de defensa. La creació d'un nou exèrcit és una qüestió molt controvertida a Catalunya i, alhora, el paper dels exèrcits ha canviat significativament. Catalunya podria aprofitar l'oportunitat per esdevenir una força per a la gestió d'emergències (internes i externes), de resolució de conflictes i establiment de la pau post-conflicte. </w:t>
      </w:r>
    </w:p>
    <w:p w14:paraId="4F78DA60" w14:textId="77777777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color w:val="292929"/>
          <w:sz w:val="20"/>
          <w:szCs w:val="20"/>
          <w:lang w:val="ca-ES"/>
        </w:rPr>
      </w:pPr>
      <w:r w:rsidRPr="00725EBE">
        <w:rPr>
          <w:rFonts w:ascii="Arial" w:hAnsi="Arial"/>
          <w:b/>
          <w:bCs/>
          <w:color w:val="292929"/>
          <w:sz w:val="20"/>
          <w:szCs w:val="20"/>
          <w:lang w:val="ca-ES"/>
        </w:rPr>
        <w:t xml:space="preserve">Quin model de seguretat interna? 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Dins la Europa occidental hi han tres models de policia: el napoleònic (doble sistema policial: militar i civil), el nacional (únic) i el descentralitzat (diverses segons funcions i territori)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 xml:space="preserve">. A Catalunya s'hauria de crear un cos de Policia a partir del cos de Mossos d'Esquadra, </w:t>
      </w:r>
      <w:r w:rsidRPr="00725EBE">
        <w:rPr>
          <w:rFonts w:ascii="Arial" w:hAnsi="Arial"/>
          <w:b/>
          <w:bCs/>
          <w:color w:val="292929"/>
          <w:sz w:val="20"/>
          <w:szCs w:val="20"/>
          <w:lang w:val="ca-ES"/>
        </w:rPr>
        <w:t xml:space="preserve"> </w:t>
      </w:r>
      <w:r w:rsidR="00207FB6" w:rsidRPr="00725EBE">
        <w:rPr>
          <w:rFonts w:ascii="Arial" w:hAnsi="Arial"/>
          <w:bCs/>
          <w:color w:val="292929"/>
          <w:sz w:val="20"/>
          <w:szCs w:val="20"/>
          <w:lang w:val="ca-ES"/>
        </w:rPr>
        <w:t>afegint-hi</w:t>
      </w:r>
      <w:r w:rsidR="00207FB6" w:rsidRPr="00725EBE">
        <w:rPr>
          <w:rFonts w:ascii="Arial" w:hAnsi="Arial"/>
          <w:b/>
          <w:bCs/>
          <w:color w:val="292929"/>
          <w:sz w:val="20"/>
          <w:szCs w:val="20"/>
          <w:lang w:val="ca-ES"/>
        </w:rPr>
        <w:t xml:space="preserve">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les unitats que no tenim: c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ontrol de fronteres i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duanes, documents nacionals, i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ntel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·ligè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ncia,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 xml:space="preserve"> etc. 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Haurà d’integra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r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-se immediatament amb la policia europea, perquè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avui la delinqüència no té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fron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teres, i adaptar-se a les circumstà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>ncies actuals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,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incorporan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>t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 </w:t>
      </w:r>
      <w:r w:rsidR="00207FB6" w:rsidRPr="00725EBE">
        <w:rPr>
          <w:rFonts w:ascii="Arial" w:hAnsi="Arial"/>
          <w:color w:val="292929"/>
          <w:sz w:val="20"/>
          <w:szCs w:val="20"/>
          <w:lang w:val="ca-ES"/>
        </w:rPr>
        <w:t xml:space="preserve">també agents </w:t>
      </w:r>
      <w:r w:rsidRPr="00725EBE">
        <w:rPr>
          <w:rFonts w:ascii="Arial" w:hAnsi="Arial"/>
          <w:color w:val="292929"/>
          <w:sz w:val="20"/>
          <w:szCs w:val="20"/>
          <w:lang w:val="ca-ES"/>
        </w:rPr>
        <w:t xml:space="preserve">que pertanyin a les comunitats avui establer-tes a Catalunya. </w:t>
      </w:r>
    </w:p>
    <w:p w14:paraId="45F7DB10" w14:textId="77777777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after="240"/>
        <w:jc w:val="both"/>
        <w:rPr>
          <w:rFonts w:ascii="Arial" w:eastAsia="Arial" w:hAnsi="Arial" w:cs="Arial"/>
          <w:b/>
          <w:bCs/>
          <w:i/>
          <w:iCs/>
          <w:color w:val="292929"/>
          <w:sz w:val="20"/>
          <w:szCs w:val="20"/>
          <w:lang w:val="ca-ES"/>
        </w:rPr>
      </w:pPr>
      <w:r w:rsidRPr="00725EBE">
        <w:rPr>
          <w:rFonts w:ascii="Arial" w:hAnsi="Arial"/>
          <w:b/>
          <w:bCs/>
          <w:i/>
          <w:iCs/>
          <w:color w:val="292929"/>
          <w:sz w:val="20"/>
          <w:szCs w:val="20"/>
          <w:lang w:val="ca-ES"/>
        </w:rPr>
        <w:t>Font:</w:t>
      </w:r>
    </w:p>
    <w:p w14:paraId="509BD458" w14:textId="77777777" w:rsidR="00BE0936" w:rsidRPr="00725EBE" w:rsidRDefault="005B381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Cs/>
          <w:i/>
          <w:iCs/>
          <w:sz w:val="20"/>
          <w:szCs w:val="20"/>
          <w:u w:color="011EA9"/>
          <w:lang w:val="ca-ES"/>
        </w:rPr>
      </w:pPr>
      <w:hyperlink r:id="rId7" w:history="1">
        <w:r w:rsidR="009F7FEB" w:rsidRPr="00725EBE">
          <w:rPr>
            <w:rStyle w:val="Hyperlink0"/>
            <w:rFonts w:ascii="Arial" w:hAnsi="Arial"/>
            <w:bCs/>
            <w:i/>
            <w:iCs/>
            <w:sz w:val="20"/>
            <w:szCs w:val="20"/>
            <w:u w:color="011EA9"/>
            <w:lang w:val="ca-ES"/>
          </w:rPr>
          <w:t>http://www.estatuir.cat/PES.pdf</w:t>
        </w:r>
      </w:hyperlink>
    </w:p>
    <w:p w14:paraId="052E2484" w14:textId="77777777" w:rsidR="00BE0936" w:rsidRPr="00725EBE" w:rsidRDefault="00BE0936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Cs/>
          <w:i/>
          <w:iCs/>
          <w:color w:val="292929"/>
          <w:sz w:val="20"/>
          <w:szCs w:val="20"/>
          <w:lang w:val="ca-ES"/>
        </w:rPr>
      </w:pPr>
    </w:p>
    <w:p w14:paraId="563B88AF" w14:textId="77777777" w:rsidR="00BE0936" w:rsidRPr="00725EBE" w:rsidRDefault="005B3811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Cs/>
          <w:i/>
          <w:iCs/>
          <w:sz w:val="20"/>
          <w:szCs w:val="20"/>
          <w:u w:color="011EA9"/>
          <w:lang w:val="ca-ES"/>
        </w:rPr>
      </w:pPr>
      <w:hyperlink r:id="rId8" w:history="1">
        <w:r w:rsidR="009F7FEB" w:rsidRPr="00725EBE">
          <w:rPr>
            <w:rStyle w:val="Hyperlink0"/>
            <w:rFonts w:ascii="Arial" w:hAnsi="Arial"/>
            <w:bCs/>
            <w:i/>
            <w:iCs/>
            <w:sz w:val="20"/>
            <w:szCs w:val="20"/>
            <w:u w:color="011EA9"/>
            <w:lang w:val="ca-ES"/>
          </w:rPr>
          <w:t>http://www.ub.edu/grapa/sites/default/files/diptic_jornades_defensa_cat.pdf</w:t>
        </w:r>
      </w:hyperlink>
    </w:p>
    <w:p w14:paraId="44F78C46" w14:textId="77777777" w:rsidR="00BE0936" w:rsidRPr="00725EBE" w:rsidRDefault="00BE0936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eastAsia="Arial" w:hAnsi="Arial" w:cs="Arial"/>
          <w:bCs/>
          <w:i/>
          <w:iCs/>
          <w:sz w:val="20"/>
          <w:szCs w:val="20"/>
          <w:u w:color="011EA9"/>
          <w:lang w:val="ca-ES"/>
        </w:rPr>
      </w:pPr>
    </w:p>
    <w:p w14:paraId="67CD2614" w14:textId="77777777" w:rsidR="00BE0936" w:rsidRPr="00725EBE" w:rsidRDefault="009F7FEB">
      <w:pPr>
        <w:pStyle w:val="FreeForm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Arial" w:hAnsi="Arial"/>
          <w:sz w:val="20"/>
          <w:szCs w:val="20"/>
          <w:lang w:val="ca-ES"/>
        </w:rPr>
      </w:pPr>
      <w:r w:rsidRPr="00725EBE">
        <w:rPr>
          <w:rFonts w:ascii="Arial" w:hAnsi="Arial"/>
          <w:bCs/>
          <w:i/>
          <w:iCs/>
          <w:sz w:val="20"/>
          <w:szCs w:val="20"/>
          <w:u w:color="011EA9"/>
          <w:lang w:val="ca-ES"/>
        </w:rPr>
        <w:t>Entrevista Miquel Sellarès</w:t>
      </w:r>
      <w:r w:rsidRPr="00725EBE">
        <w:rPr>
          <w:rFonts w:ascii="Arial" w:hAnsi="Arial"/>
          <w:b/>
          <w:bCs/>
          <w:i/>
          <w:iCs/>
          <w:sz w:val="20"/>
          <w:szCs w:val="20"/>
          <w:u w:color="011EA9"/>
          <w:lang w:val="ca-ES"/>
        </w:rPr>
        <w:t>.</w:t>
      </w:r>
    </w:p>
    <w:sectPr w:rsidR="00BE0936" w:rsidRPr="00725EBE">
      <w:headerReference w:type="default" r:id="rId9"/>
      <w:footerReference w:type="default" r:id="rId10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F93185A" w14:textId="77777777" w:rsidR="000F6716" w:rsidRDefault="009F7FEB">
      <w:r>
        <w:separator/>
      </w:r>
    </w:p>
  </w:endnote>
  <w:endnote w:type="continuationSeparator" w:id="0">
    <w:p w14:paraId="4550CA9A" w14:textId="77777777" w:rsidR="000F6716" w:rsidRDefault="009F7F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63237C" w14:textId="77777777" w:rsidR="00BE0936" w:rsidRDefault="00BE0936">
    <w:pPr>
      <w:pStyle w:val="Header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43AC680" w14:textId="77777777" w:rsidR="000F6716" w:rsidRDefault="009F7FEB">
      <w:r>
        <w:separator/>
      </w:r>
    </w:p>
  </w:footnote>
  <w:footnote w:type="continuationSeparator" w:id="0">
    <w:p w14:paraId="66A50042" w14:textId="77777777" w:rsidR="000F6716" w:rsidRDefault="009F7FE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5BC1B3" w14:textId="77777777" w:rsidR="00BE0936" w:rsidRDefault="00BE0936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E0936"/>
    <w:rsid w:val="000F6716"/>
    <w:rsid w:val="00207FB6"/>
    <w:rsid w:val="003137B5"/>
    <w:rsid w:val="005B3811"/>
    <w:rsid w:val="00725EBE"/>
    <w:rsid w:val="009F7FEB"/>
    <w:rsid w:val="00BE0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5D3C9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Arial Unicode MS" w:cs="Arial Unicode MS"/>
      <w:color w:val="000000"/>
    </w:rPr>
  </w:style>
  <w:style w:type="paragraph" w:customStyle="1" w:styleId="FreeForm">
    <w:name w:val="Free Form"/>
    <w:rPr>
      <w:rFonts w:ascii="Helvetica" w:hAnsi="Arial Unicode MS" w:cs="Arial Unicode MS"/>
      <w:color w:val="000000"/>
      <w:sz w:val="24"/>
      <w:szCs w:val="24"/>
    </w:rPr>
  </w:style>
  <w:style w:type="character" w:customStyle="1" w:styleId="Enlla">
    <w:name w:val="Enllaç"/>
    <w:rPr>
      <w:color w:val="000099"/>
      <w:u w:val="single"/>
    </w:rPr>
  </w:style>
  <w:style w:type="character" w:customStyle="1" w:styleId="Hyperlink0">
    <w:name w:val="Hyperlink.0"/>
    <w:basedOn w:val="Enlla"/>
    <w:rPr>
      <w:color w:val="292929"/>
      <w:u w:val="non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s-ES_tradnl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632"/>
      </w:tabs>
    </w:pPr>
    <w:rPr>
      <w:rFonts w:ascii="Helvetica" w:hAnsi="Arial Unicode MS" w:cs="Arial Unicode MS"/>
      <w:color w:val="000000"/>
    </w:rPr>
  </w:style>
  <w:style w:type="paragraph" w:customStyle="1" w:styleId="FreeForm">
    <w:name w:val="Free Form"/>
    <w:rPr>
      <w:rFonts w:ascii="Helvetica" w:hAnsi="Arial Unicode MS" w:cs="Arial Unicode MS"/>
      <w:color w:val="000000"/>
      <w:sz w:val="24"/>
      <w:szCs w:val="24"/>
    </w:rPr>
  </w:style>
  <w:style w:type="character" w:customStyle="1" w:styleId="Enlla">
    <w:name w:val="Enllaç"/>
    <w:rPr>
      <w:color w:val="000099"/>
      <w:u w:val="single"/>
    </w:rPr>
  </w:style>
  <w:style w:type="character" w:customStyle="1" w:styleId="Hyperlink0">
    <w:name w:val="Hyperlink.0"/>
    <w:basedOn w:val="Enlla"/>
    <w:rPr>
      <w:color w:val="292929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://www.estatuir.cat/PES.pdf" TargetMode="External"/><Relationship Id="rId8" Type="http://schemas.openxmlformats.org/officeDocument/2006/relationships/hyperlink" Target="http://www.ub.edu/grapa/sites/default/files/diptic_jornades_defensa_cat.pdf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474</Words>
  <Characters>2611</Characters>
  <Application>Microsoft Macintosh Word</Application>
  <DocSecurity>0</DocSecurity>
  <Lines>21</Lines>
  <Paragraphs>6</Paragraphs>
  <ScaleCrop>false</ScaleCrop>
  <Company/>
  <LinksUpToDate>false</LinksUpToDate>
  <CharactersWithSpaces>3079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Joan Aguilà Salomó</cp:lastModifiedBy>
  <cp:revision>6</cp:revision>
  <dcterms:created xsi:type="dcterms:W3CDTF">2014-02-11T14:27:00Z</dcterms:created>
  <dcterms:modified xsi:type="dcterms:W3CDTF">2014-06-05T08:43:00Z</dcterms:modified>
</cp:coreProperties>
</file>