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1EE2AAD" w14:textId="10B4C3A7" w:rsidR="00760B9A" w:rsidRDefault="0011061F" w:rsidP="00CD4F52">
      <w:pPr>
        <w:spacing w:after="240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QUIN</w:t>
      </w:r>
      <w:r w:rsidR="00021637">
        <w:rPr>
          <w:rFonts w:ascii="Arial" w:hAnsi="Arial" w:cs="Arial"/>
          <w:b/>
        </w:rPr>
        <w:t xml:space="preserve">S </w:t>
      </w:r>
      <w:r w:rsidR="0031375D">
        <w:rPr>
          <w:rFonts w:ascii="Arial" w:hAnsi="Arial" w:cs="Arial"/>
          <w:b/>
        </w:rPr>
        <w:t xml:space="preserve">SERAN ELS </w:t>
      </w:r>
      <w:r w:rsidR="00021637">
        <w:rPr>
          <w:rFonts w:ascii="Arial" w:hAnsi="Arial" w:cs="Arial"/>
          <w:b/>
        </w:rPr>
        <w:t xml:space="preserve">COSTOS </w:t>
      </w:r>
      <w:r w:rsidR="0031375D">
        <w:rPr>
          <w:rFonts w:ascii="Arial" w:hAnsi="Arial" w:cs="Arial"/>
          <w:b/>
        </w:rPr>
        <w:t>DE</w:t>
      </w:r>
      <w:r>
        <w:rPr>
          <w:rFonts w:ascii="Arial" w:hAnsi="Arial" w:cs="Arial"/>
          <w:b/>
        </w:rPr>
        <w:t>L NOU ESTAT INDEPENDENT?</w:t>
      </w:r>
    </w:p>
    <w:p w14:paraId="170343D5" w14:textId="77777777" w:rsidR="0019016C" w:rsidRDefault="0019016C" w:rsidP="0019016C">
      <w:pPr>
        <w:spacing w:after="120"/>
        <w:ind w:left="76"/>
        <w:jc w:val="both"/>
        <w:rPr>
          <w:rFonts w:ascii="Arial" w:hAnsi="Arial" w:cs="Arial"/>
          <w:b/>
        </w:rPr>
      </w:pPr>
      <w:r w:rsidRPr="00BC2CC5">
        <w:rPr>
          <w:rFonts w:ascii="Arial" w:hAnsi="Arial" w:cs="Arial"/>
          <w:b/>
        </w:rPr>
        <w:t>E</w:t>
      </w:r>
      <w:r w:rsidRPr="00BC2CC5">
        <w:rPr>
          <w:rFonts w:ascii="Arial" w:hAnsi="Arial" w:cs="Arial"/>
        </w:rPr>
        <w:t>l</w:t>
      </w:r>
      <w:r>
        <w:rPr>
          <w:rFonts w:ascii="Arial" w:hAnsi="Arial" w:cs="Arial"/>
          <w:b/>
        </w:rPr>
        <w:t xml:space="preserve">s ingressos addicionals </w:t>
      </w:r>
      <w:r w:rsidRPr="00BC2CC5">
        <w:rPr>
          <w:rFonts w:ascii="Arial" w:hAnsi="Arial" w:cs="Arial"/>
          <w:b/>
        </w:rPr>
        <w:t xml:space="preserve">que tindria </w:t>
      </w:r>
      <w:r>
        <w:rPr>
          <w:rFonts w:ascii="Arial" w:hAnsi="Arial" w:cs="Arial"/>
          <w:b/>
        </w:rPr>
        <w:t xml:space="preserve">l'Estat català </w:t>
      </w:r>
      <w:r w:rsidRPr="00BC2CC5">
        <w:rPr>
          <w:rFonts w:ascii="Arial" w:hAnsi="Arial" w:cs="Arial"/>
          <w:b/>
        </w:rPr>
        <w:t xml:space="preserve">serien superiors a les despeses addicionals d'assumir tots els serveis que actualment dóna l'Estat espanyol. El balanç és molt positiu. </w:t>
      </w:r>
    </w:p>
    <w:p w14:paraId="734DF687" w14:textId="77777777" w:rsidR="0019016C" w:rsidRPr="00BC2CC5" w:rsidRDefault="0019016C" w:rsidP="0019016C">
      <w:pPr>
        <w:spacing w:after="120"/>
        <w:ind w:left="76"/>
        <w:jc w:val="both"/>
        <w:rPr>
          <w:rFonts w:ascii="Arial" w:hAnsi="Arial" w:cs="Arial"/>
          <w:b/>
        </w:rPr>
      </w:pPr>
      <w:bookmarkStart w:id="0" w:name="_GoBack"/>
      <w:bookmarkEnd w:id="0"/>
    </w:p>
    <w:p w14:paraId="3A4BC9AB" w14:textId="43D1AB42" w:rsidR="00FD5ACA" w:rsidRPr="00921D15" w:rsidRDefault="00021637" w:rsidP="00FD5AC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Un Estat català independent tindria unes despeses addicionals a las actuals de la Generalitat: las correspon</w:t>
      </w:r>
      <w:r w:rsidR="00B9567F">
        <w:rPr>
          <w:rFonts w:ascii="Arial" w:hAnsi="Arial" w:cs="Arial"/>
          <w:sz w:val="20"/>
          <w:szCs w:val="20"/>
        </w:rPr>
        <w:t xml:space="preserve">ents a </w:t>
      </w:r>
      <w:r w:rsidR="00B9567F" w:rsidRPr="005C3CD4">
        <w:rPr>
          <w:rFonts w:ascii="Arial" w:hAnsi="Arial" w:cs="Arial"/>
          <w:b/>
          <w:sz w:val="20"/>
          <w:szCs w:val="20"/>
        </w:rPr>
        <w:t xml:space="preserve">estructures d'Estat </w:t>
      </w:r>
      <w:r w:rsidRPr="005C3CD4">
        <w:rPr>
          <w:rFonts w:ascii="Arial" w:hAnsi="Arial" w:cs="Arial"/>
          <w:b/>
          <w:sz w:val="20"/>
          <w:szCs w:val="20"/>
        </w:rPr>
        <w:t xml:space="preserve">que </w:t>
      </w:r>
      <w:r w:rsidR="005C3CD4" w:rsidRPr="005C3CD4">
        <w:rPr>
          <w:rFonts w:ascii="Arial" w:hAnsi="Arial" w:cs="Arial"/>
          <w:b/>
          <w:sz w:val="20"/>
          <w:szCs w:val="20"/>
        </w:rPr>
        <w:t xml:space="preserve">ara </w:t>
      </w:r>
      <w:r w:rsidRPr="005C3CD4">
        <w:rPr>
          <w:rFonts w:ascii="Arial" w:hAnsi="Arial" w:cs="Arial"/>
          <w:b/>
          <w:sz w:val="20"/>
          <w:szCs w:val="20"/>
        </w:rPr>
        <w:t xml:space="preserve">no </w:t>
      </w:r>
      <w:r w:rsidR="00082647" w:rsidRPr="005C3CD4">
        <w:rPr>
          <w:rFonts w:ascii="Arial" w:hAnsi="Arial" w:cs="Arial"/>
          <w:b/>
          <w:sz w:val="20"/>
          <w:szCs w:val="20"/>
        </w:rPr>
        <w:t>existeixen i que s</w:t>
      </w:r>
      <w:r w:rsidR="005C3CD4">
        <w:rPr>
          <w:rFonts w:ascii="Arial" w:hAnsi="Arial" w:cs="Arial"/>
          <w:b/>
          <w:sz w:val="20"/>
          <w:szCs w:val="20"/>
        </w:rPr>
        <w:t xml:space="preserve">eran </w:t>
      </w:r>
      <w:r w:rsidRPr="005C3CD4">
        <w:rPr>
          <w:rFonts w:ascii="Arial" w:hAnsi="Arial" w:cs="Arial"/>
          <w:b/>
          <w:sz w:val="20"/>
          <w:szCs w:val="20"/>
        </w:rPr>
        <w:t>necessàries</w:t>
      </w:r>
      <w:r>
        <w:rPr>
          <w:rFonts w:ascii="Arial" w:hAnsi="Arial" w:cs="Arial"/>
          <w:sz w:val="20"/>
          <w:szCs w:val="20"/>
        </w:rPr>
        <w:t xml:space="preserve">, </w:t>
      </w:r>
      <w:r w:rsidR="00082647" w:rsidRPr="005B7F14">
        <w:rPr>
          <w:rFonts w:ascii="Arial" w:hAnsi="Arial" w:cs="Arial"/>
          <w:b/>
          <w:sz w:val="20"/>
          <w:szCs w:val="20"/>
        </w:rPr>
        <w:t>més</w:t>
      </w:r>
      <w:r w:rsidRPr="005B7F14">
        <w:rPr>
          <w:rFonts w:ascii="Arial" w:hAnsi="Arial" w:cs="Arial"/>
          <w:b/>
          <w:sz w:val="20"/>
          <w:szCs w:val="20"/>
        </w:rPr>
        <w:t xml:space="preserve"> las de serveis que no han estat </w:t>
      </w:r>
      <w:r w:rsidR="00082647" w:rsidRPr="005B7F14">
        <w:rPr>
          <w:rFonts w:ascii="Arial" w:hAnsi="Arial" w:cs="Arial"/>
          <w:b/>
          <w:sz w:val="20"/>
          <w:szCs w:val="20"/>
        </w:rPr>
        <w:t xml:space="preserve">completament </w:t>
      </w:r>
      <w:r w:rsidRPr="005B7F14">
        <w:rPr>
          <w:rFonts w:ascii="Arial" w:hAnsi="Arial" w:cs="Arial"/>
          <w:b/>
          <w:sz w:val="20"/>
          <w:szCs w:val="20"/>
        </w:rPr>
        <w:t>traspassats</w:t>
      </w:r>
      <w:r>
        <w:rPr>
          <w:rFonts w:ascii="Arial" w:hAnsi="Arial" w:cs="Arial"/>
          <w:sz w:val="20"/>
          <w:szCs w:val="20"/>
        </w:rPr>
        <w:t>.</w:t>
      </w:r>
      <w:r w:rsidR="00B9567F">
        <w:rPr>
          <w:rFonts w:ascii="Arial" w:hAnsi="Arial" w:cs="Arial"/>
          <w:sz w:val="20"/>
          <w:szCs w:val="20"/>
        </w:rPr>
        <w:t xml:space="preserve"> </w:t>
      </w:r>
      <w:r w:rsidR="00FD5ACA">
        <w:rPr>
          <w:rFonts w:ascii="Arial" w:hAnsi="Arial" w:cs="Arial"/>
          <w:sz w:val="20"/>
          <w:szCs w:val="20"/>
        </w:rPr>
        <w:t>Per exemple:</w:t>
      </w:r>
      <w:r w:rsidR="00FD5ACA" w:rsidRPr="00FD5ACA">
        <w:rPr>
          <w:rFonts w:ascii="Arial" w:hAnsi="Arial" w:cs="Arial"/>
          <w:sz w:val="20"/>
          <w:szCs w:val="20"/>
        </w:rPr>
        <w:t xml:space="preserve"> </w:t>
      </w:r>
      <w:r w:rsidR="00FD5ACA">
        <w:rPr>
          <w:rFonts w:ascii="Arial" w:hAnsi="Arial" w:cs="Arial"/>
          <w:sz w:val="20"/>
          <w:szCs w:val="20"/>
        </w:rPr>
        <w:t>una agència</w:t>
      </w:r>
      <w:r w:rsidR="005C3CD4">
        <w:rPr>
          <w:rFonts w:ascii="Arial" w:hAnsi="Arial" w:cs="Arial"/>
          <w:sz w:val="20"/>
          <w:szCs w:val="20"/>
        </w:rPr>
        <w:t xml:space="preserve"> tributària pròpia, seguretat i defensa, </w:t>
      </w:r>
      <w:r w:rsidR="00FD5ACA">
        <w:rPr>
          <w:rFonts w:ascii="Arial" w:hAnsi="Arial" w:cs="Arial"/>
          <w:sz w:val="20"/>
          <w:szCs w:val="20"/>
        </w:rPr>
        <w:t xml:space="preserve">política exterior, </w:t>
      </w:r>
      <w:r w:rsidR="005C3CD4">
        <w:rPr>
          <w:rFonts w:ascii="Arial" w:hAnsi="Arial" w:cs="Arial"/>
          <w:sz w:val="20"/>
          <w:szCs w:val="20"/>
        </w:rPr>
        <w:t>pagament de</w:t>
      </w:r>
      <w:r w:rsidR="00B10691">
        <w:rPr>
          <w:rFonts w:ascii="Arial" w:hAnsi="Arial" w:cs="Arial"/>
          <w:sz w:val="20"/>
          <w:szCs w:val="20"/>
        </w:rPr>
        <w:t xml:space="preserve"> </w:t>
      </w:r>
      <w:r w:rsidR="00FD5ACA">
        <w:rPr>
          <w:rFonts w:ascii="Arial" w:hAnsi="Arial" w:cs="Arial"/>
          <w:sz w:val="20"/>
          <w:szCs w:val="20"/>
        </w:rPr>
        <w:t>pensions</w:t>
      </w:r>
      <w:r w:rsidR="00BB6AC4">
        <w:rPr>
          <w:rFonts w:ascii="Arial" w:hAnsi="Arial" w:cs="Arial"/>
          <w:sz w:val="20"/>
          <w:szCs w:val="20"/>
        </w:rPr>
        <w:t xml:space="preserve"> i prestacions d'</w:t>
      </w:r>
      <w:r w:rsidR="005C3CD4">
        <w:rPr>
          <w:rFonts w:ascii="Arial" w:hAnsi="Arial" w:cs="Arial"/>
          <w:sz w:val="20"/>
          <w:szCs w:val="20"/>
        </w:rPr>
        <w:t>atur</w:t>
      </w:r>
      <w:r w:rsidR="00FD5ACA">
        <w:rPr>
          <w:rFonts w:ascii="Arial" w:hAnsi="Arial" w:cs="Arial"/>
          <w:sz w:val="20"/>
          <w:szCs w:val="20"/>
        </w:rPr>
        <w:t xml:space="preserve">, beques, </w:t>
      </w:r>
      <w:r w:rsidR="00BB6AC4">
        <w:rPr>
          <w:rFonts w:ascii="Arial" w:hAnsi="Arial" w:cs="Arial"/>
          <w:sz w:val="20"/>
          <w:szCs w:val="20"/>
        </w:rPr>
        <w:t xml:space="preserve">organismes reguladors de Telecomunicacions o Competència, </w:t>
      </w:r>
      <w:r w:rsidR="005B7F14">
        <w:rPr>
          <w:rFonts w:ascii="Arial" w:hAnsi="Arial" w:cs="Arial"/>
          <w:sz w:val="20"/>
          <w:szCs w:val="20"/>
        </w:rPr>
        <w:t>...</w:t>
      </w:r>
    </w:p>
    <w:p w14:paraId="19575C8F" w14:textId="3C3EB4CD" w:rsidR="005C3CD4" w:rsidRPr="005C3CD4" w:rsidRDefault="00921D15" w:rsidP="00FD5AC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Totes aquestes despeses han estat avaluades en un </w:t>
      </w:r>
      <w:r w:rsidRPr="005C3CD4">
        <w:rPr>
          <w:rFonts w:ascii="Arial" w:hAnsi="Arial" w:cs="Arial"/>
          <w:b/>
          <w:sz w:val="20"/>
          <w:szCs w:val="20"/>
        </w:rPr>
        <w:t>estudi</w:t>
      </w:r>
      <w:r w:rsidR="00082647">
        <w:rPr>
          <w:rFonts w:ascii="Arial" w:hAnsi="Arial" w:cs="Arial"/>
          <w:sz w:val="20"/>
          <w:szCs w:val="20"/>
        </w:rPr>
        <w:t xml:space="preserve"> de les professores </w:t>
      </w:r>
      <w:r w:rsidR="00082647" w:rsidRPr="00C26654">
        <w:rPr>
          <w:rFonts w:ascii="Arial" w:hAnsi="Arial" w:cs="Arial"/>
          <w:sz w:val="20"/>
          <w:szCs w:val="20"/>
        </w:rPr>
        <w:t>Bosch i Espasa</w:t>
      </w:r>
      <w:r>
        <w:rPr>
          <w:rFonts w:ascii="Arial" w:hAnsi="Arial" w:cs="Arial"/>
          <w:sz w:val="20"/>
          <w:szCs w:val="20"/>
        </w:rPr>
        <w:t>, àmpliament acceptat</w:t>
      </w:r>
      <w:r w:rsidR="00082647">
        <w:rPr>
          <w:rFonts w:ascii="Arial" w:hAnsi="Arial" w:cs="Arial"/>
          <w:sz w:val="20"/>
          <w:szCs w:val="20"/>
        </w:rPr>
        <w:t xml:space="preserve">. </w:t>
      </w:r>
      <w:r w:rsidR="004D3F7A">
        <w:rPr>
          <w:rFonts w:ascii="Arial" w:hAnsi="Arial" w:cs="Arial"/>
          <w:sz w:val="20"/>
          <w:szCs w:val="20"/>
        </w:rPr>
        <w:t xml:space="preserve">Per a cada partida de despesa es fan els supòsits més raonables </w:t>
      </w:r>
      <w:r w:rsidR="00C26654">
        <w:rPr>
          <w:rFonts w:ascii="Arial" w:hAnsi="Arial" w:cs="Arial"/>
          <w:sz w:val="20"/>
          <w:szCs w:val="20"/>
        </w:rPr>
        <w:t xml:space="preserve">sobre quin serà el seu cost. </w:t>
      </w:r>
      <w:r w:rsidR="00C26654">
        <w:rPr>
          <w:rFonts w:ascii="Arial" w:hAnsi="Arial" w:cs="Arial"/>
          <w:b/>
          <w:sz w:val="20"/>
          <w:szCs w:val="20"/>
        </w:rPr>
        <w:t>A</w:t>
      </w:r>
      <w:r w:rsidR="005C3CD4" w:rsidRPr="004D3F7A">
        <w:rPr>
          <w:rFonts w:ascii="Arial" w:hAnsi="Arial" w:cs="Arial"/>
          <w:b/>
          <w:sz w:val="20"/>
          <w:szCs w:val="20"/>
        </w:rPr>
        <w:t>questes despeses extra s'avaluen en 35.400 M€</w:t>
      </w:r>
      <w:r w:rsidR="00BB6AC4">
        <w:rPr>
          <w:rFonts w:ascii="Arial" w:hAnsi="Arial" w:cs="Arial"/>
          <w:b/>
          <w:sz w:val="20"/>
          <w:szCs w:val="20"/>
        </w:rPr>
        <w:t xml:space="preserve"> </w:t>
      </w:r>
      <w:r w:rsidR="00BB6AC4" w:rsidRPr="00BB6AC4">
        <w:rPr>
          <w:rFonts w:ascii="Arial" w:hAnsi="Arial" w:cs="Arial"/>
          <w:sz w:val="20"/>
          <w:szCs w:val="20"/>
        </w:rPr>
        <w:t>(incloent pagament de pensions)</w:t>
      </w:r>
      <w:r w:rsidR="005C3CD4" w:rsidRPr="00BB6AC4">
        <w:rPr>
          <w:rFonts w:ascii="Arial" w:hAnsi="Arial" w:cs="Arial"/>
          <w:sz w:val="20"/>
          <w:szCs w:val="20"/>
        </w:rPr>
        <w:t>.</w:t>
      </w:r>
      <w:r w:rsidR="005C3CD4">
        <w:rPr>
          <w:rFonts w:ascii="Arial" w:hAnsi="Arial" w:cs="Arial"/>
          <w:sz w:val="20"/>
          <w:szCs w:val="20"/>
        </w:rPr>
        <w:t xml:space="preserve"> </w:t>
      </w:r>
    </w:p>
    <w:p w14:paraId="5E0C2C78" w14:textId="4CAAF2F1" w:rsidR="00921D15" w:rsidRPr="00921D15" w:rsidRDefault="00921D15" w:rsidP="00FD5ACA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També hi ha els </w:t>
      </w:r>
      <w:r w:rsidRPr="005C3CD4">
        <w:rPr>
          <w:rFonts w:ascii="Arial" w:hAnsi="Arial" w:cs="Arial"/>
          <w:b/>
          <w:sz w:val="20"/>
          <w:szCs w:val="20"/>
        </w:rPr>
        <w:t>informes</w:t>
      </w:r>
      <w:r>
        <w:rPr>
          <w:rFonts w:ascii="Arial" w:hAnsi="Arial" w:cs="Arial"/>
          <w:sz w:val="20"/>
          <w:szCs w:val="20"/>
        </w:rPr>
        <w:t xml:space="preserve"> </w:t>
      </w:r>
      <w:r w:rsidRPr="005C3CD4">
        <w:rPr>
          <w:rFonts w:ascii="Arial" w:hAnsi="Arial" w:cs="Arial"/>
          <w:b/>
          <w:sz w:val="20"/>
          <w:szCs w:val="20"/>
        </w:rPr>
        <w:t>del Consell Assessor per a la Transició Nacional</w:t>
      </w:r>
      <w:r>
        <w:rPr>
          <w:rFonts w:ascii="Arial" w:hAnsi="Arial" w:cs="Arial"/>
          <w:sz w:val="20"/>
          <w:szCs w:val="20"/>
        </w:rPr>
        <w:t xml:space="preserve">, que </w:t>
      </w:r>
      <w:r w:rsidR="002B5A79">
        <w:rPr>
          <w:rFonts w:ascii="Arial" w:hAnsi="Arial" w:cs="Arial"/>
          <w:sz w:val="20"/>
          <w:szCs w:val="20"/>
        </w:rPr>
        <w:t xml:space="preserve">analitza els temes </w:t>
      </w:r>
      <w:r w:rsidR="005C3CD4">
        <w:rPr>
          <w:rFonts w:ascii="Arial" w:hAnsi="Arial" w:cs="Arial"/>
          <w:sz w:val="20"/>
          <w:szCs w:val="20"/>
        </w:rPr>
        <w:t>monogràficament</w:t>
      </w:r>
      <w:r w:rsidR="002B5A79">
        <w:rPr>
          <w:rFonts w:ascii="Arial" w:hAnsi="Arial" w:cs="Arial"/>
          <w:sz w:val="20"/>
          <w:szCs w:val="20"/>
        </w:rPr>
        <w:t>. Per exemple, l'Agència Tributària catalana tindria entre 7.000 i 8.000 empleats</w:t>
      </w:r>
      <w:r w:rsidR="005C3CD4">
        <w:rPr>
          <w:rFonts w:ascii="Arial" w:hAnsi="Arial" w:cs="Arial"/>
          <w:sz w:val="20"/>
          <w:szCs w:val="20"/>
        </w:rPr>
        <w:t>,</w:t>
      </w:r>
      <w:r w:rsidR="002B5A79">
        <w:rPr>
          <w:rFonts w:ascii="Arial" w:hAnsi="Arial" w:cs="Arial"/>
          <w:sz w:val="20"/>
          <w:szCs w:val="20"/>
        </w:rPr>
        <w:t xml:space="preserve"> costaria entre 350 i 500 M€ anuals, </w:t>
      </w:r>
      <w:r w:rsidR="005C3CD4">
        <w:rPr>
          <w:rFonts w:ascii="Arial" w:hAnsi="Arial" w:cs="Arial"/>
          <w:sz w:val="20"/>
          <w:szCs w:val="20"/>
        </w:rPr>
        <w:t>i faria falta</w:t>
      </w:r>
      <w:r w:rsidR="002B5A79">
        <w:rPr>
          <w:rFonts w:ascii="Arial" w:hAnsi="Arial" w:cs="Arial"/>
          <w:sz w:val="20"/>
          <w:szCs w:val="20"/>
        </w:rPr>
        <w:t xml:space="preserve"> una inversió inicial de 100 M€ en informàtica i formació de personal.</w:t>
      </w:r>
    </w:p>
    <w:p w14:paraId="172F171F" w14:textId="2BDF930D" w:rsidR="005B7F14" w:rsidRPr="005B7F14" w:rsidRDefault="00921D15" w:rsidP="0011061F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Els ingressos addicionals</w:t>
      </w:r>
      <w:r w:rsidR="00082647">
        <w:rPr>
          <w:rFonts w:ascii="Arial" w:hAnsi="Arial" w:cs="Arial"/>
          <w:sz w:val="20"/>
          <w:szCs w:val="20"/>
        </w:rPr>
        <w:t xml:space="preserve"> són fàcilment avaluables, partint d'un supòsit</w:t>
      </w:r>
      <w:r w:rsidR="00B10691">
        <w:rPr>
          <w:rFonts w:ascii="Arial" w:hAnsi="Arial" w:cs="Arial"/>
          <w:sz w:val="20"/>
          <w:szCs w:val="20"/>
        </w:rPr>
        <w:t xml:space="preserve"> inicial de que no canvien els tipus impositius ni </w:t>
      </w:r>
      <w:r w:rsidR="00082647">
        <w:rPr>
          <w:rFonts w:ascii="Arial" w:hAnsi="Arial" w:cs="Arial"/>
          <w:sz w:val="20"/>
          <w:szCs w:val="20"/>
        </w:rPr>
        <w:t>les cotitzacions</w:t>
      </w:r>
      <w:r w:rsidR="00B10691">
        <w:rPr>
          <w:rFonts w:ascii="Arial" w:hAnsi="Arial" w:cs="Arial"/>
          <w:sz w:val="20"/>
          <w:szCs w:val="20"/>
        </w:rPr>
        <w:t>, doncs es coneix</w:t>
      </w:r>
      <w:r w:rsidR="005C3CD4">
        <w:rPr>
          <w:rFonts w:ascii="Arial" w:hAnsi="Arial" w:cs="Arial"/>
          <w:sz w:val="20"/>
          <w:szCs w:val="20"/>
        </w:rPr>
        <w:t xml:space="preserve">en els ingressos </w:t>
      </w:r>
      <w:r w:rsidR="00B10691">
        <w:rPr>
          <w:rFonts w:ascii="Arial" w:hAnsi="Arial" w:cs="Arial"/>
          <w:sz w:val="20"/>
          <w:szCs w:val="20"/>
        </w:rPr>
        <w:t xml:space="preserve">de </w:t>
      </w:r>
      <w:r w:rsidR="005C3CD4">
        <w:rPr>
          <w:rFonts w:ascii="Arial" w:hAnsi="Arial" w:cs="Arial"/>
          <w:sz w:val="20"/>
          <w:szCs w:val="20"/>
        </w:rPr>
        <w:t xml:space="preserve">la </w:t>
      </w:r>
      <w:r w:rsidR="00B10691">
        <w:rPr>
          <w:rFonts w:ascii="Arial" w:hAnsi="Arial" w:cs="Arial"/>
          <w:sz w:val="20"/>
          <w:szCs w:val="20"/>
        </w:rPr>
        <w:t>Seguretat Social i dels diversos impostos que es paguen a Catalunya</w:t>
      </w:r>
      <w:r w:rsidR="00C26654">
        <w:rPr>
          <w:rFonts w:ascii="Arial" w:hAnsi="Arial" w:cs="Arial"/>
          <w:sz w:val="20"/>
          <w:szCs w:val="20"/>
        </w:rPr>
        <w:t xml:space="preserve">. </w:t>
      </w:r>
      <w:r w:rsidR="005C3CD4">
        <w:rPr>
          <w:rFonts w:ascii="Arial" w:hAnsi="Arial" w:cs="Arial"/>
          <w:sz w:val="20"/>
          <w:szCs w:val="20"/>
        </w:rPr>
        <w:t xml:space="preserve">Amb dades dels darrers anys, </w:t>
      </w:r>
      <w:r w:rsidR="005C3CD4" w:rsidRPr="005C3CD4">
        <w:rPr>
          <w:rFonts w:ascii="Arial" w:hAnsi="Arial" w:cs="Arial"/>
          <w:b/>
          <w:sz w:val="20"/>
          <w:szCs w:val="20"/>
        </w:rPr>
        <w:t>aquests ingressos extra s'estimen  en 49.018 M€, 13.617 M€ més que les despeses extra</w:t>
      </w:r>
      <w:r w:rsidR="00CD0E60">
        <w:rPr>
          <w:rFonts w:ascii="Arial" w:hAnsi="Arial" w:cs="Arial"/>
          <w:b/>
          <w:sz w:val="20"/>
          <w:szCs w:val="20"/>
        </w:rPr>
        <w:t>.</w:t>
      </w:r>
      <w:r w:rsidR="005C3CD4" w:rsidRPr="005C3CD4">
        <w:rPr>
          <w:rFonts w:ascii="Arial" w:hAnsi="Arial" w:cs="Arial"/>
          <w:b/>
          <w:sz w:val="20"/>
          <w:szCs w:val="20"/>
        </w:rPr>
        <w:t xml:space="preserve"> </w:t>
      </w:r>
      <w:r w:rsidR="00B10691" w:rsidRPr="005C3CD4">
        <w:rPr>
          <w:rFonts w:ascii="Arial" w:hAnsi="Arial" w:cs="Arial"/>
          <w:b/>
          <w:sz w:val="20"/>
          <w:szCs w:val="20"/>
        </w:rPr>
        <w:t xml:space="preserve"> </w:t>
      </w:r>
    </w:p>
    <w:p w14:paraId="760D6D35" w14:textId="0DD49BA3" w:rsidR="0011061F" w:rsidRPr="005B7F14" w:rsidRDefault="005B7F14" w:rsidP="0011061F">
      <w:pPr>
        <w:pStyle w:val="Prrafodelista"/>
        <w:numPr>
          <w:ilvl w:val="0"/>
          <w:numId w:val="1"/>
        </w:numPr>
        <w:spacing w:after="120"/>
        <w:ind w:left="568" w:hanging="284"/>
        <w:contextualSpacing w:val="0"/>
        <w:jc w:val="both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Aquest saldo positiu de 13 a 14 mil milions d'euros es podria destinar a </w:t>
      </w:r>
      <w:r w:rsidRPr="005B7F14">
        <w:rPr>
          <w:rFonts w:ascii="Arial" w:hAnsi="Arial" w:cs="Arial"/>
          <w:b/>
          <w:sz w:val="20"/>
          <w:szCs w:val="20"/>
        </w:rPr>
        <w:t>acabar amb les retallades de serveis, a fer les inversions més necessàries en infraestructures, a reactivar l'economia i generar més llocs de treball o a rebaixar els impostos</w:t>
      </w:r>
      <w:r>
        <w:rPr>
          <w:rFonts w:ascii="Arial" w:hAnsi="Arial" w:cs="Arial"/>
          <w:sz w:val="20"/>
          <w:szCs w:val="20"/>
        </w:rPr>
        <w:t xml:space="preserve">, que afecten </w:t>
      </w:r>
      <w:r w:rsidRPr="005B7F14">
        <w:rPr>
          <w:rFonts w:ascii="Arial" w:hAnsi="Arial" w:cs="Arial"/>
          <w:b/>
          <w:sz w:val="20"/>
          <w:szCs w:val="20"/>
        </w:rPr>
        <w:t xml:space="preserve">les rendes més baixes. </w:t>
      </w:r>
    </w:p>
    <w:p w14:paraId="05137C0F" w14:textId="77777777" w:rsidR="00AA7611" w:rsidRPr="00B63947" w:rsidRDefault="00AA7611" w:rsidP="002B5A79">
      <w:pPr>
        <w:spacing w:after="120"/>
        <w:ind w:left="360"/>
        <w:jc w:val="both"/>
        <w:rPr>
          <w:rFonts w:ascii="Arial" w:hAnsi="Arial" w:cs="Arial"/>
          <w:b/>
          <w:i/>
          <w:sz w:val="20"/>
          <w:szCs w:val="20"/>
        </w:rPr>
      </w:pPr>
    </w:p>
    <w:p w14:paraId="257D8549" w14:textId="77777777" w:rsidR="009E04CA" w:rsidRPr="009E04CA" w:rsidRDefault="009E04CA" w:rsidP="00123383">
      <w:pPr>
        <w:ind w:left="-68"/>
        <w:rPr>
          <w:rFonts w:ascii="Arial" w:hAnsi="Arial" w:cs="Arial"/>
          <w:b/>
          <w:i/>
          <w:sz w:val="20"/>
          <w:szCs w:val="20"/>
        </w:rPr>
      </w:pPr>
      <w:r w:rsidRPr="009E04CA">
        <w:rPr>
          <w:rFonts w:ascii="Arial" w:hAnsi="Arial" w:cs="Arial"/>
          <w:b/>
          <w:i/>
          <w:sz w:val="20"/>
          <w:szCs w:val="20"/>
        </w:rPr>
        <w:t xml:space="preserve">Fonts: </w:t>
      </w:r>
    </w:p>
    <w:p w14:paraId="601E5DE1" w14:textId="2AE947FA" w:rsidR="00AA7611" w:rsidRPr="00F9398E" w:rsidRDefault="00AA7611" w:rsidP="00851012">
      <w:pPr>
        <w:spacing w:before="120"/>
        <w:ind w:left="-68"/>
        <w:rPr>
          <w:rFonts w:ascii="Arial" w:hAnsi="Arial" w:cs="Arial"/>
          <w:i/>
          <w:sz w:val="20"/>
          <w:szCs w:val="20"/>
        </w:rPr>
      </w:pPr>
      <w:r w:rsidRPr="00F9398E">
        <w:rPr>
          <w:rFonts w:ascii="Arial" w:hAnsi="Arial" w:cs="Arial"/>
          <w:i/>
          <w:sz w:val="20"/>
          <w:szCs w:val="20"/>
        </w:rPr>
        <w:t xml:space="preserve">Fundació </w:t>
      </w:r>
      <w:proofErr w:type="spellStart"/>
      <w:r w:rsidRPr="00F9398E">
        <w:rPr>
          <w:rFonts w:ascii="Arial" w:hAnsi="Arial" w:cs="Arial"/>
          <w:i/>
          <w:sz w:val="20"/>
          <w:szCs w:val="20"/>
        </w:rPr>
        <w:t>CatDem</w:t>
      </w:r>
      <w:proofErr w:type="spellEnd"/>
      <w:r w:rsidRPr="00F9398E">
        <w:rPr>
          <w:rFonts w:ascii="Arial" w:hAnsi="Arial" w:cs="Arial"/>
          <w:i/>
          <w:sz w:val="20"/>
          <w:szCs w:val="20"/>
        </w:rPr>
        <w:t>. Viabilitat de Catalunya com a Estat. Anàlisi de la Hisenda publica:</w:t>
      </w:r>
    </w:p>
    <w:p w14:paraId="676B1B0A" w14:textId="6678290F" w:rsidR="00CE3FB0" w:rsidRDefault="0019016C" w:rsidP="00851012">
      <w:pPr>
        <w:spacing w:before="120"/>
        <w:ind w:left="-68"/>
        <w:rPr>
          <w:rFonts w:ascii="Arial" w:hAnsi="Arial" w:cs="Arial"/>
          <w:i/>
          <w:sz w:val="20"/>
          <w:szCs w:val="20"/>
        </w:rPr>
      </w:pPr>
      <w:hyperlink r:id="rId6" w:history="1">
        <w:r w:rsidR="00CE3FB0" w:rsidRPr="00CE3FB0">
          <w:rPr>
            <w:rStyle w:val="Hipervnculo"/>
            <w:rFonts w:ascii="Arial" w:hAnsi="Arial" w:cs="Arial"/>
            <w:i/>
            <w:sz w:val="20"/>
            <w:szCs w:val="20"/>
          </w:rPr>
          <w:t>http://www.vilaweb.cat/media/continguts/000/050/622/622.pdf</w:t>
        </w:r>
      </w:hyperlink>
    </w:p>
    <w:p w14:paraId="23E24C43" w14:textId="12F94DCA" w:rsidR="00AA7611" w:rsidRPr="00F9398E" w:rsidRDefault="00AA7611" w:rsidP="00851012">
      <w:pPr>
        <w:spacing w:before="120"/>
        <w:ind w:left="-68"/>
        <w:rPr>
          <w:rFonts w:ascii="Arial" w:hAnsi="Arial" w:cs="Arial"/>
          <w:i/>
          <w:sz w:val="20"/>
          <w:szCs w:val="20"/>
        </w:rPr>
      </w:pPr>
      <w:r w:rsidRPr="00F9398E">
        <w:rPr>
          <w:rFonts w:ascii="Arial" w:hAnsi="Arial" w:cs="Arial"/>
          <w:i/>
          <w:sz w:val="20"/>
          <w:szCs w:val="20"/>
        </w:rPr>
        <w:t>Consell Assessor per a la Transició Nacional</w:t>
      </w:r>
      <w:r w:rsidR="00851012" w:rsidRPr="00F9398E">
        <w:rPr>
          <w:rFonts w:ascii="Arial" w:hAnsi="Arial" w:cs="Arial"/>
          <w:i/>
          <w:sz w:val="20"/>
          <w:szCs w:val="20"/>
        </w:rPr>
        <w:t>.</w:t>
      </w:r>
      <w:r w:rsidRPr="00F9398E">
        <w:rPr>
          <w:rFonts w:ascii="Arial" w:hAnsi="Arial" w:cs="Arial"/>
          <w:i/>
          <w:sz w:val="20"/>
          <w:szCs w:val="20"/>
        </w:rPr>
        <w:t xml:space="preserve"> L'Administració tributària a Catalunya</w:t>
      </w:r>
      <w:r w:rsidR="00851012" w:rsidRPr="00F9398E">
        <w:rPr>
          <w:rFonts w:ascii="Arial" w:hAnsi="Arial" w:cs="Arial"/>
          <w:i/>
          <w:sz w:val="20"/>
          <w:szCs w:val="20"/>
        </w:rPr>
        <w:t>:</w:t>
      </w:r>
    </w:p>
    <w:p w14:paraId="3B9474DE" w14:textId="2002E785" w:rsidR="00AA7611" w:rsidRPr="00F9398E" w:rsidRDefault="0019016C" w:rsidP="00851012">
      <w:pPr>
        <w:spacing w:before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hyperlink r:id="rId7" w:history="1">
        <w:r w:rsidR="00AA7611" w:rsidRPr="00F9398E">
          <w:rPr>
            <w:rStyle w:val="Hipervnculo"/>
            <w:rFonts w:ascii="Arial" w:hAnsi="Arial" w:cs="Arial"/>
            <w:i/>
            <w:sz w:val="20"/>
            <w:szCs w:val="20"/>
          </w:rPr>
          <w:t>http://premsa.gencat.cat/pres_fsvp/docs/2013/12/20/15/22/94de07dd-03bd-4545-bf0e-cb6bd7783e31.pdf</w:t>
        </w:r>
      </w:hyperlink>
    </w:p>
    <w:p w14:paraId="13EC0A79" w14:textId="056B2D6E" w:rsidR="00F9398E" w:rsidRPr="00F9398E" w:rsidRDefault="00F9398E" w:rsidP="00851012">
      <w:pPr>
        <w:spacing w:before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r w:rsidRPr="00F9398E">
        <w:rPr>
          <w:rFonts w:ascii="Arial" w:hAnsi="Arial" w:cs="Arial"/>
          <w:i/>
          <w:sz w:val="20"/>
          <w:szCs w:val="20"/>
        </w:rPr>
        <w:t xml:space="preserve">Economistes per la independència: </w:t>
      </w:r>
    </w:p>
    <w:p w14:paraId="615A82BF" w14:textId="23907582" w:rsidR="00F9398E" w:rsidRPr="00F9398E" w:rsidRDefault="0019016C" w:rsidP="00851012">
      <w:pPr>
        <w:spacing w:before="120"/>
        <w:ind w:left="-68"/>
        <w:rPr>
          <w:rFonts w:ascii="Arial" w:hAnsi="Arial" w:cs="Arial"/>
          <w:i/>
          <w:sz w:val="20"/>
          <w:szCs w:val="20"/>
        </w:rPr>
      </w:pPr>
      <w:hyperlink r:id="rId8" w:history="1">
        <w:r w:rsidR="00F9398E" w:rsidRPr="00F9398E">
          <w:rPr>
            <w:rStyle w:val="Hipervnculo"/>
            <w:rFonts w:ascii="Arial" w:hAnsi="Arial" w:cs="Arial"/>
            <w:i/>
            <w:sz w:val="20"/>
            <w:szCs w:val="20"/>
          </w:rPr>
          <w:t>http://economistes.assemblea.cat/wp/wp-content/uploads/2013/02/Resum-executiu-Hisenda-i-Pressupostos-del-Nou-Estat.pdf</w:t>
        </w:r>
      </w:hyperlink>
    </w:p>
    <w:p w14:paraId="77F8C594" w14:textId="5FD31CCF" w:rsidR="00F9398E" w:rsidRDefault="0019016C" w:rsidP="00851012">
      <w:pPr>
        <w:spacing w:before="120"/>
        <w:ind w:left="-68"/>
        <w:rPr>
          <w:rStyle w:val="Hipervnculo"/>
          <w:rFonts w:ascii="Arial" w:hAnsi="Arial" w:cs="Arial"/>
          <w:i/>
          <w:sz w:val="20"/>
          <w:szCs w:val="20"/>
        </w:rPr>
      </w:pPr>
      <w:hyperlink r:id="rId9" w:history="1">
        <w:r w:rsidR="00F9398E" w:rsidRPr="00F9398E">
          <w:rPr>
            <w:rStyle w:val="Hipervnculo"/>
            <w:rFonts w:ascii="Arial" w:hAnsi="Arial" w:cs="Arial"/>
            <w:i/>
            <w:sz w:val="20"/>
            <w:szCs w:val="20"/>
          </w:rPr>
          <w:t>http://economistes.assemblea.cat/wp/wp-content/uploads/2013/11/CATALUNYA-I-LA-NECESSITAT-ECONÒMICA-DEL-NOU-ESTAT.-nov-2013.6.pdf</w:t>
        </w:r>
      </w:hyperlink>
    </w:p>
    <w:p w14:paraId="5BFBA7A2" w14:textId="77777777" w:rsidR="005B2C94" w:rsidRPr="005B7F14" w:rsidRDefault="005B2C94" w:rsidP="005B2C94">
      <w:pPr>
        <w:spacing w:before="120"/>
        <w:ind w:left="-68"/>
        <w:rPr>
          <w:rFonts w:ascii="Arial" w:hAnsi="Arial" w:cs="Arial"/>
          <w:sz w:val="20"/>
          <w:szCs w:val="20"/>
        </w:rPr>
      </w:pPr>
      <w:r w:rsidRPr="005B7F14"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</w:t>
      </w:r>
      <w:r>
        <w:rPr>
          <w:rStyle w:val="Hipervnculo"/>
          <w:rFonts w:ascii="Arial" w:hAnsi="Arial" w:cs="Arial"/>
          <w:color w:val="auto"/>
          <w:sz w:val="20"/>
          <w:szCs w:val="20"/>
          <w:u w:val="none"/>
        </w:rPr>
        <w:t>libre Economia de Catalunya. Preguntes i respostes sobre l'impacte econòmic de la independència. Col·legi d'Economistes de Catalunya. Editorial Profit.</w:t>
      </w:r>
    </w:p>
    <w:p w14:paraId="26BDD75C" w14:textId="77777777" w:rsidR="005B2C94" w:rsidRDefault="005B2C94" w:rsidP="00851012">
      <w:pPr>
        <w:spacing w:before="120"/>
        <w:ind w:left="-68"/>
        <w:rPr>
          <w:rStyle w:val="Hipervnculo"/>
          <w:rFonts w:ascii="Arial" w:hAnsi="Arial" w:cs="Arial"/>
          <w:i/>
          <w:sz w:val="20"/>
          <w:szCs w:val="20"/>
        </w:rPr>
      </w:pPr>
    </w:p>
    <w:sectPr w:rsidR="005B2C94" w:rsidSect="00C26654">
      <w:pgSz w:w="11900" w:h="16840"/>
      <w:pgMar w:top="1417" w:right="1268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10D82"/>
    <w:multiLevelType w:val="hybridMultilevel"/>
    <w:tmpl w:val="D77C4066"/>
    <w:lvl w:ilvl="0" w:tplc="570CBCB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404040" w:themeColor="text1" w:themeTint="BF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414AAD"/>
    <w:multiLevelType w:val="hybridMultilevel"/>
    <w:tmpl w:val="B98254A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52"/>
    <w:rsid w:val="00021637"/>
    <w:rsid w:val="00082647"/>
    <w:rsid w:val="0011061F"/>
    <w:rsid w:val="00123383"/>
    <w:rsid w:val="0019016C"/>
    <w:rsid w:val="002B5A79"/>
    <w:rsid w:val="0031375D"/>
    <w:rsid w:val="003A24AF"/>
    <w:rsid w:val="003D7F76"/>
    <w:rsid w:val="004D3F7A"/>
    <w:rsid w:val="005B2C94"/>
    <w:rsid w:val="005B7F14"/>
    <w:rsid w:val="005C3CD4"/>
    <w:rsid w:val="005C5D2D"/>
    <w:rsid w:val="00760B9A"/>
    <w:rsid w:val="00851012"/>
    <w:rsid w:val="00921D15"/>
    <w:rsid w:val="00935BB9"/>
    <w:rsid w:val="009E04CA"/>
    <w:rsid w:val="00AA7611"/>
    <w:rsid w:val="00B10691"/>
    <w:rsid w:val="00B63947"/>
    <w:rsid w:val="00B705A8"/>
    <w:rsid w:val="00B76DE8"/>
    <w:rsid w:val="00B8503E"/>
    <w:rsid w:val="00B9567F"/>
    <w:rsid w:val="00BB6AC4"/>
    <w:rsid w:val="00BC2CC5"/>
    <w:rsid w:val="00C26654"/>
    <w:rsid w:val="00C601D5"/>
    <w:rsid w:val="00C82990"/>
    <w:rsid w:val="00CB0EE5"/>
    <w:rsid w:val="00CC70EC"/>
    <w:rsid w:val="00CD0E60"/>
    <w:rsid w:val="00CD4F52"/>
    <w:rsid w:val="00CE3FB0"/>
    <w:rsid w:val="00D375CA"/>
    <w:rsid w:val="00D41C05"/>
    <w:rsid w:val="00D53C65"/>
    <w:rsid w:val="00E027CA"/>
    <w:rsid w:val="00EE1B63"/>
    <w:rsid w:val="00F21C0A"/>
    <w:rsid w:val="00F702E6"/>
    <w:rsid w:val="00F9398E"/>
    <w:rsid w:val="00FD5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6BA80E1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5101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E3FB0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ca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D4F52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51012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CE3FB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vilaweb.cat/media/continguts/000/050/622/622.pdf" TargetMode="External"/><Relationship Id="rId7" Type="http://schemas.openxmlformats.org/officeDocument/2006/relationships/hyperlink" Target="http://premsa.gencat.cat/pres_fsvp/docs/2013/12/20/15/22/94de07dd-03bd-4545-bf0e-cb6bd7783e31.pdf" TargetMode="External"/><Relationship Id="rId8" Type="http://schemas.openxmlformats.org/officeDocument/2006/relationships/hyperlink" Target="http://economistes.assemblea.cat/wp/wp-content/uploads/2013/02/Resum-executiu-Hisenda-i-Pressupostos-del-Nou-Estat.pdf" TargetMode="External"/><Relationship Id="rId9" Type="http://schemas.openxmlformats.org/officeDocument/2006/relationships/hyperlink" Target="http://economistes.assemblea.cat/wp/wp-content/uploads/2013/11/CATALUNYA-I-LA-NECESSITAT-ECON%C3%92MICA-DEL-NOU-ESTAT.-nov-2013.6.pdf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490</Words>
  <Characters>2697</Characters>
  <Application>Microsoft Macintosh Word</Application>
  <DocSecurity>0</DocSecurity>
  <Lines>22</Lines>
  <Paragraphs>6</Paragraphs>
  <ScaleCrop>false</ScaleCrop>
  <Company/>
  <LinksUpToDate>false</LinksUpToDate>
  <CharactersWithSpaces>3181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 Aguilà Salomó</dc:creator>
  <cp:keywords/>
  <dc:description/>
  <cp:lastModifiedBy>Joan Aguilà Salomó</cp:lastModifiedBy>
  <cp:revision>6</cp:revision>
  <dcterms:created xsi:type="dcterms:W3CDTF">2014-05-15T09:18:00Z</dcterms:created>
  <dcterms:modified xsi:type="dcterms:W3CDTF">2014-06-05T08:51:00Z</dcterms:modified>
</cp:coreProperties>
</file>